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8850" w14:textId="77777777" w:rsidR="001D5B64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7"/>
      </w:tblGrid>
      <w:tr w:rsidR="001D5B64" w:rsidRPr="001D5B64" w14:paraId="1AA6B01B" w14:textId="77777777" w:rsidTr="00A06750">
        <w:trPr>
          <w:tblCellSpacing w:w="15" w:type="dxa"/>
        </w:trPr>
        <w:tc>
          <w:tcPr>
            <w:tcW w:w="10617" w:type="dxa"/>
            <w:vAlign w:val="center"/>
            <w:hideMark/>
          </w:tcPr>
          <w:p w14:paraId="1EC22F8B" w14:textId="77777777" w:rsidR="001D5B64" w:rsidRPr="001D5B64" w:rsidRDefault="001D5B64" w:rsidP="00A0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158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11-қосымша</w:t>
            </w:r>
          </w:p>
        </w:tc>
      </w:tr>
    </w:tbl>
    <w:p w14:paraId="07BEAFAA" w14:textId="77777777" w:rsidR="001D5B64" w:rsidRPr="001D5B64" w:rsidRDefault="001D5B64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мекемелеріндегі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тәрбиенушілердің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лагерьлерде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демалуы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беру"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қағидалары</w:t>
      </w:r>
      <w:proofErr w:type="spellEnd"/>
    </w:p>
    <w:p w14:paraId="3965B48C" w14:textId="77777777" w:rsidR="001D5B64" w:rsidRPr="001D5B64" w:rsidRDefault="001D5B64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1-тарау.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14:paraId="0DCC23A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Осы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тәрбиенушілердің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z287" w:history="1">
        <w:proofErr w:type="spellStart"/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қағидалары</w:t>
        </w:r>
        <w:proofErr w:type="spellEnd"/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)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6" w:anchor="z12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10-бабының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тармақшасына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тәрбиенушілердің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80410A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1-тармақ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</w:t>
      </w:r>
      <w:hyperlink r:id="rId7" w:anchor="z57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0" w:name="z290"/>
      <w:bookmarkEnd w:id="0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тасталды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8" w:anchor="z128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4BFD24" w14:textId="77777777" w:rsidR="001D5B64" w:rsidRPr="001D5B64" w:rsidRDefault="001D5B64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2-тарау.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14:paraId="283B261F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тәрбиеленушілердің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басқармаларына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бөлімдеріне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),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" веб-порталы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портал)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308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2-қосымшаға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тәрбиеленушілердің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306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323727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3-тармақ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03.10.2022 </w:t>
      </w:r>
      <w:hyperlink r:id="rId11" w:anchor="z128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414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7A7603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0E1653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1" w:name="z294"/>
      <w:bookmarkEnd w:id="1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тасталды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12" w:anchor="z130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7B501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курьер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BC1F0E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00255D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Портал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65359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толықтығын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8731F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ұсынбаған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310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3-қосымшаға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5346A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8-тармақ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14" w:anchor="z131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78C3A4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Жеке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қию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("АХАЖ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62B17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заңдарында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қамтылған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қорғалатын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құпияны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FFA41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хабарламасына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9074D8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9-тармақ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15" w:anchor="z132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BDF4528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CDC55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9-тармағында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ӘПК) </w:t>
      </w:r>
      <w:hyperlink r:id="rId16" w:anchor="z387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73-бабына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аяқталғанға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ұстанымнын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тыңдауды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хабарламаны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4D89AF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АӨК-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392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74-бабына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A7F27D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жолдаманы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0E7F3F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10-тармақ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03.10.2022 </w:t>
      </w:r>
      <w:hyperlink r:id="rId18" w:anchor="z130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414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2" w:name="z300"/>
      <w:bookmarkEnd w:id="2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тасталды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19" w:anchor="z134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348BED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сенімхат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E8B620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9FB7DA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5CF1F3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13-1.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5-бабы </w:t>
      </w:r>
      <w:hyperlink r:id="rId20" w:anchor="z42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2-тармағының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тармақшасына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ақпараттандыру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сатысы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BAC341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ақпараттық-коммуникациялық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инфрақұрылымға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бөлімшесінің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1757F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ақпараттық-коммуникациялық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инфрақұрылымға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тармағының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655DA9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C6CBAD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2-тарау 13-1-тармақпен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21" w:anchor="z135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03.10.2022 </w:t>
      </w:r>
      <w:hyperlink r:id="rId22" w:anchor="z132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414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8076ED" w14:textId="77777777" w:rsidR="001D5B64" w:rsidRPr="001D5B64" w:rsidRDefault="001D5B64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3-тарау.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процесінде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көсетілетін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14:paraId="745F479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4A33DE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46E30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41D87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1D81B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әрекетсіздікке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қанағаттандыратын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қабылдаса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жібермейді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5E96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25-бабы </w:t>
      </w:r>
      <w:hyperlink r:id="rId23" w:anchor="z75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2-тармағына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D7D66F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4A14C7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көзделмесе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жасалғаннан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0BCF76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14-тармақ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21.02.2022 </w:t>
      </w:r>
      <w:hyperlink r:id="rId24" w:anchor="z136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22D268" w14:textId="77777777" w:rsid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EED93E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0E3EF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51B71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ACA2B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AA0E0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A6F45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B5EE3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42CD8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9100B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94AF7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DBED2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E5702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C9D9A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6E76E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90934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6E2CCB" w14:textId="77777777" w:rsidR="0056330E" w:rsidRDefault="0056330E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BC7628" w14:textId="77777777" w:rsidR="0056330E" w:rsidRPr="0056330E" w:rsidRDefault="0056330E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52EA1A" w14:textId="77777777" w:rsidR="00A06750" w:rsidRPr="001D5B64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129"/>
      </w:tblGrid>
      <w:tr w:rsidR="001D5B64" w:rsidRPr="001D5B64" w14:paraId="3C047544" w14:textId="77777777" w:rsidTr="00A06750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0BEBDBF6" w14:textId="77777777" w:rsidR="001D5B64" w:rsidRPr="001D5B64" w:rsidRDefault="001D5B64" w:rsidP="001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4" w:type="dxa"/>
            <w:vAlign w:val="center"/>
            <w:hideMark/>
          </w:tcPr>
          <w:p w14:paraId="72623126" w14:textId="77777777" w:rsidR="001D5B64" w:rsidRPr="001D5B64" w:rsidRDefault="001D5B64" w:rsidP="00A0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06"/>
            <w:bookmarkEnd w:id="3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1D5B64" w:rsidRPr="001D5B64" w14:paraId="0DA8F62C" w14:textId="77777777" w:rsidTr="00A06750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1213924A" w14:textId="77777777" w:rsidR="001D5B64" w:rsidRPr="001D5B64" w:rsidRDefault="001D5B64" w:rsidP="001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4" w:type="dxa"/>
            <w:vAlign w:val="center"/>
            <w:hideMark/>
          </w:tcPr>
          <w:p w14:paraId="13DFD988" w14:textId="77777777" w:rsidR="001D5B64" w:rsidRPr="001D5B64" w:rsidRDefault="001D5B64" w:rsidP="00A0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1D5B64" w:rsidRPr="001D5B64" w14:paraId="0B5BBE45" w14:textId="77777777" w:rsidTr="00A06750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25F8BF91" w14:textId="77777777" w:rsidR="001D5B64" w:rsidRPr="001D5B64" w:rsidRDefault="001D5B64" w:rsidP="001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4" w:type="dxa"/>
            <w:vAlign w:val="center"/>
            <w:hideMark/>
          </w:tcPr>
          <w:p w14:paraId="52D9DF63" w14:textId="77777777" w:rsidR="001D5B64" w:rsidRPr="001D5B64" w:rsidRDefault="001D5B64" w:rsidP="00A0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телефоны)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99F26B8" w14:textId="77777777" w:rsidR="001D5B64" w:rsidRPr="001D5B64" w:rsidRDefault="00A06750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</w:t>
      </w:r>
      <w:proofErr w:type="spellStart"/>
      <w:r w:rsidR="001D5B64" w:rsidRPr="001D5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Өтініш</w:t>
      </w:r>
      <w:proofErr w:type="spellEnd"/>
    </w:p>
    <w:p w14:paraId="499D4FE3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1-қосымша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</w:t>
      </w:r>
      <w:hyperlink r:id="rId25" w:anchor="z181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E98A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кәмелет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02E255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3B1C266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балам _______________________________________________ </w:t>
      </w:r>
    </w:p>
    <w:p w14:paraId="657BB5FE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601C38A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лагерьлерге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B75F0D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етілетін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тәрбиеленушілердің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62800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жүйелердегі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14:paraId="69F95D44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z1" w:history="1">
        <w:proofErr w:type="spellStart"/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Заңымен</w:t>
        </w:r>
        <w:proofErr w:type="spellEnd"/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қорғалатын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қолдануға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7BEEAB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7FDE5B" w14:textId="77777777" w:rsid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"___" _____________20__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қолы</w:t>
      </w:r>
    </w:p>
    <w:p w14:paraId="2B82006F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75EB8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97BC0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D7CD1" w14:textId="77777777" w:rsidR="00A06750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A58BB" w14:textId="77777777" w:rsidR="00A06750" w:rsidRPr="001D5B64" w:rsidRDefault="00A06750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271"/>
      </w:tblGrid>
      <w:tr w:rsidR="001D5B64" w:rsidRPr="001D5B64" w14:paraId="6B809568" w14:textId="77777777" w:rsidTr="00A06750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3D0AF30C" w14:textId="77777777" w:rsidR="001D5B64" w:rsidRPr="001D5B64" w:rsidRDefault="001D5B64" w:rsidP="001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6" w:type="dxa"/>
            <w:vAlign w:val="center"/>
            <w:hideMark/>
          </w:tcPr>
          <w:p w14:paraId="681AE99A" w14:textId="77777777" w:rsidR="001D5B64" w:rsidRPr="001D5B64" w:rsidRDefault="001D5B64" w:rsidP="00A0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08"/>
            <w:bookmarkEnd w:id="4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14:paraId="3EF0962A" w14:textId="77777777" w:rsidR="001D5B64" w:rsidRPr="001D5B64" w:rsidRDefault="001D5B64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мекемелеріндегі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тәрбиенушілердің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сыртындағы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жанындағы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лагерьлерде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демалуы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жолдама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беру"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көрсетуге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талаптардың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тізбесі</w:t>
      </w:r>
      <w:proofErr w:type="spellEnd"/>
    </w:p>
    <w:p w14:paraId="2EBDABF1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2-қосымша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</w:t>
      </w:r>
      <w:hyperlink r:id="rId27" w:anchor="z184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60"/>
        <w:gridCol w:w="4205"/>
      </w:tblGrid>
      <w:tr w:rsidR="001D5B64" w:rsidRPr="001D5B64" w14:paraId="6B88CAA6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9F87E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3EDF9B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14EB0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бөлімдері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</w:tr>
      <w:tr w:rsidR="001D5B64" w:rsidRPr="001D5B64" w14:paraId="4A713B29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3261B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69D7EA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8CFA7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кеңсесі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www.egov.kz веб-порталы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портал)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44FC011F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779DE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0B4204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F083C6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сәттен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(бес)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минут,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минут.</w:t>
            </w:r>
          </w:p>
        </w:tc>
      </w:tr>
      <w:tr w:rsidR="001D5B64" w:rsidRPr="001D5B64" w14:paraId="47049F72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3D2F6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80F2E4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F318A0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)\</w:t>
            </w:r>
            <w:proofErr w:type="gram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жүзінде</w:t>
            </w:r>
            <w:proofErr w:type="spellEnd"/>
          </w:p>
        </w:tc>
      </w:tr>
      <w:tr w:rsidR="001D5B64" w:rsidRPr="001D5B64" w14:paraId="4D15B04A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5B2C8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33885862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B36426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9-тармағында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3E379633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8E059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638B86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EC81AC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1D5B64" w:rsidRPr="001D5B64" w14:paraId="738832D5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9FFE3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2A8DBE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объектілерінің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8C899D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жұманы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аралықтағы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18.30-ға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жұманы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үзіліссіз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18.00-ге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кезекші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бөлімдері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жұманы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20.00-ге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сенбі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13.00-ге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жеделдетілген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көрсетусіз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портал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брондауға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тәулік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министрлігінің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www.edu.gov.kz интернет-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4EB04F4D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31DAC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376638E9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A20BEC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"АХАЖ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АХАЖ АЖ)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жеткізгіштегі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қию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(АХАЖ АЖ-да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2020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ҚР ДСМ-175/2020 </w:t>
            </w:r>
            <w:hyperlink r:id="rId28" w:anchor="z2" w:history="1">
              <w:proofErr w:type="spellStart"/>
              <w:r w:rsidRPr="001D5B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бұйрығымен</w:t>
              </w:r>
              <w:proofErr w:type="spellEnd"/>
            </w:hyperlink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№ҚР ДСМ-175/2020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21579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071/у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шаққанда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жалақылары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кәсіпкерліктен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асырауындағыларға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шұғыл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материалдық-тұрмыстық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ЭЦҚ-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құпия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сөзбен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"АХАЖ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АХАЖ АЖ) не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қию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(АХАЖ АЖ-да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№ ҚР ДСМ-175/2020 </w:t>
            </w:r>
            <w:hyperlink r:id="rId29" w:anchor="z2" w:history="1">
              <w:proofErr w:type="spellStart"/>
              <w:r w:rsidRPr="001D5B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бұйрықпен</w:t>
              </w:r>
              <w:proofErr w:type="spellEnd"/>
            </w:hyperlink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лагерiне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шаққанда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жалақылары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кәсіпкерліктен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асырауындағыларға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шұғыл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материалдық-тұрмыстық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335BA1A1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F0C6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73EB6D3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C98763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шаққандағы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күнкөріс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шамасынан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шұғыл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жәрдемді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қаржылай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қаражатты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жұмсау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64 </w:t>
            </w:r>
            <w:hyperlink r:id="rId30" w:anchor="z1" w:history="1">
              <w:proofErr w:type="spellStart"/>
              <w:r w:rsidRPr="001D5B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қаулысында</w:t>
              </w:r>
              <w:proofErr w:type="spellEnd"/>
            </w:hyperlink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келмеуі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anchor="z1" w:history="1">
              <w:r w:rsidRPr="001D5B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8-бабына</w:t>
              </w:r>
            </w:hyperlink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қолжетімділігі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540606E5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46DF6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0B0B535B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898D7E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ЭЦҚ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1414, 8 800 080 7777.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авторландырылған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электрондық-цифрлық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қолтаңбаны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авторландырудан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6435D28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2781"/>
      </w:tblGrid>
      <w:tr w:rsidR="001D5B64" w:rsidRPr="001D5B64" w14:paraId="0A0973EA" w14:textId="77777777" w:rsidTr="001D5B64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61597277" w14:textId="77777777" w:rsidR="001D5B64" w:rsidRPr="001D5B64" w:rsidRDefault="001D5B64" w:rsidP="001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14:paraId="3F891C24" w14:textId="77777777" w:rsidR="001D5B64" w:rsidRPr="001D5B64" w:rsidRDefault="001D5B64" w:rsidP="001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310"/>
            <w:bookmarkEnd w:id="5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 </w:t>
            </w:r>
          </w:p>
        </w:tc>
      </w:tr>
    </w:tbl>
    <w:p w14:paraId="27B07B87" w14:textId="77777777" w:rsidR="001D5B64" w:rsidRDefault="001D5B64" w:rsidP="001D5B64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FA144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A8286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E19D6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9C0F7" w14:textId="77777777" w:rsidR="001D5B64" w:rsidRPr="0056330E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0CB0C1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1D5B64" w:rsidRPr="001D5B64" w14:paraId="0268F285" w14:textId="77777777" w:rsidTr="001D5B64">
        <w:trPr>
          <w:tblCellSpacing w:w="15" w:type="dxa"/>
        </w:trPr>
        <w:tc>
          <w:tcPr>
            <w:tcW w:w="9766" w:type="dxa"/>
            <w:vAlign w:val="center"/>
            <w:hideMark/>
          </w:tcPr>
          <w:p w14:paraId="0BE59A9B" w14:textId="77777777" w:rsidR="001D5B64" w:rsidRPr="001D5B64" w:rsidRDefault="001D5B64" w:rsidP="001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жеңілдетілген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14:paraId="0F2C935D" w14:textId="77777777" w:rsidR="001D5B64" w:rsidRPr="001D5B64" w:rsidRDefault="001D5B64" w:rsidP="001D5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мектептердегі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тәрбиеленушілердің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жекелеген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санаттарына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жеңілдетілген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тамақтандыруды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ұсыну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көрсетуге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талаптардың</w:t>
      </w:r>
      <w:proofErr w:type="spellEnd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тізбесі</w:t>
      </w:r>
      <w:proofErr w:type="spellEnd"/>
    </w:p>
    <w:p w14:paraId="3C1E0F5C" w14:textId="77777777" w:rsidR="001D5B64" w:rsidRPr="001D5B64" w:rsidRDefault="001D5B64" w:rsidP="001D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2-қосымша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12.04.2023 </w:t>
      </w:r>
      <w:hyperlink r:id="rId32" w:anchor="z175" w:history="1">
        <w:r w:rsidRPr="001D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95</w:t>
        </w:r>
      </w:hyperlink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1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23"/>
        <w:gridCol w:w="4432"/>
      </w:tblGrid>
      <w:tr w:rsidR="001D5B64" w:rsidRPr="001D5B64" w14:paraId="341907D0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00C38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21AB57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B71122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Астана, Алматы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Шымкент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бөлімдері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46FD0193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D94D3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532976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6A604A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кеңсесі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www.egov.kz веб-порталы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портал)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7D4BB955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246A1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CC93B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4B857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сәттен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(бес)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 минут;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 минут.</w:t>
            </w:r>
          </w:p>
        </w:tc>
      </w:tr>
      <w:tr w:rsidR="001D5B64" w:rsidRPr="001D5B64" w14:paraId="261A42D8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1FE4B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556C60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B4C48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)\</w:t>
            </w:r>
            <w:proofErr w:type="spellStart"/>
            <w:proofErr w:type="gram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проактивті</w:t>
            </w:r>
            <w:proofErr w:type="spellEnd"/>
          </w:p>
        </w:tc>
      </w:tr>
      <w:tr w:rsidR="001D5B64" w:rsidRPr="001D5B64" w14:paraId="2EC21EE8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3266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64C6EF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309B49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жеңілдетілген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9-тармағында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Порталда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48FD4843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8668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70F1FE04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AAC968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1D5B64" w:rsidRPr="001D5B64" w14:paraId="289A7310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A15FF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BAA171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объектілерінің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D042AB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жұманы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аралықтағы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18.30-ға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тәулік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министрлігінің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www.edu.gov.kz интернет-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254ADC1C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CF797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F34055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F7ECF9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"АХАЖ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АХАЖ АЖ)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жеткізгіштегі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қию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(АХАЖ АЖ-да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шаққанда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жалақылары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кәсіпкерліктен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түрлерлерінен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асырауындағыларға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шұғыл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материалдық-тұрмыстық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үшiн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кейiн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қайтарылады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ЭЦҚ-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құпия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сөзбен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АХАЖ АЖ-да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қию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некені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(АХАЖ АЖ-да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шаққанда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жалақылары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кәсіпкерліктен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асырауындағыларға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шұғыл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материалдық-тұрмыстық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3F307C90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AD4DF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22F5396B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A87F82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шаққандағы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күнкөріс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шамасынан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шұғыл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жәрдемді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шыққан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білім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қаржылай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жұмсау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64 </w:t>
            </w:r>
            <w:hyperlink r:id="rId33" w:anchor="z1" w:history="1">
              <w:proofErr w:type="spellStart"/>
              <w:r w:rsidRPr="001D5B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қаулысында</w:t>
              </w:r>
              <w:proofErr w:type="spellEnd"/>
            </w:hyperlink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келмеуі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 w:anchor="z1" w:history="1">
              <w:r w:rsidRPr="001D5B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8-бабына</w:t>
              </w:r>
            </w:hyperlink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қолжетімділігі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B64" w:rsidRPr="001D5B64" w14:paraId="6787A5B7" w14:textId="77777777" w:rsidTr="001D5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76E17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7DB730A8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D2A818" w14:textId="77777777" w:rsidR="001D5B64" w:rsidRPr="001D5B64" w:rsidRDefault="001D5B64" w:rsidP="001D5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ЭЦҚ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1414, 8 800 080 7777.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авторландырылған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пайдаланушылар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электрондық-цифрлық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қолтаңбаны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реттік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мобильді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қосымшада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авторландырудан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бөліміне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өтіп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құжатты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қажет.</w:t>
            </w:r>
          </w:p>
        </w:tc>
      </w:tr>
    </w:tbl>
    <w:tbl>
      <w:tblPr>
        <w:tblpPr w:leftFromText="180" w:rightFromText="180" w:vertAnchor="text" w:horzAnchor="margin" w:tblpX="-1089" w:tblpY="5419"/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995"/>
      </w:tblGrid>
      <w:tr w:rsidR="001D5B64" w:rsidRPr="001D5B64" w14:paraId="456A3714" w14:textId="77777777" w:rsidTr="001D5B64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59ED4734" w14:textId="77777777" w:rsidR="001D5B64" w:rsidRPr="001D5B64" w:rsidRDefault="001D5B64" w:rsidP="001D5B64">
            <w:pPr>
              <w:spacing w:after="0" w:line="240" w:lineRule="auto"/>
              <w:ind w:hanging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vAlign w:val="center"/>
            <w:hideMark/>
          </w:tcPr>
          <w:p w14:paraId="7ED17B0A" w14:textId="77777777" w:rsidR="001D5B64" w:rsidRPr="001D5B64" w:rsidRDefault="001D5B64" w:rsidP="001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84"/>
            <w:bookmarkEnd w:id="6"/>
          </w:p>
        </w:tc>
      </w:tr>
    </w:tbl>
    <w:p w14:paraId="16CFCB44" w14:textId="77777777" w:rsidR="001D5B64" w:rsidRPr="001D5B64" w:rsidRDefault="001D5B64" w:rsidP="001D5B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CB5B0BE" w14:textId="77777777" w:rsidR="001D5B64" w:rsidRDefault="001D5B64" w:rsidP="001D5B64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35FA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58034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41032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E4F0A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B1CA8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733B2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70542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B71B9" w14:textId="77777777" w:rsidR="001D5B64" w:rsidRPr="0056330E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BD698DB" w14:textId="77777777" w:rsidR="001D5B64" w:rsidRDefault="001D5B64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2CA7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5-бабы </w:t>
      </w:r>
      <w:hyperlink r:id="rId35" w:anchor="z125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29) </w:t>
        </w:r>
        <w:proofErr w:type="spellStart"/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БҰЙЫРАМЫН:</w:t>
      </w:r>
    </w:p>
    <w:p w14:paraId="700D5CCA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Кіріспе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07.08.2023 </w:t>
      </w:r>
      <w:hyperlink r:id="rId36" w:anchor="z7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BADA85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z11" w:history="1">
        <w:proofErr w:type="spellStart"/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қағидалары</w:t>
        </w:r>
        <w:proofErr w:type="spellEnd"/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21091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(Ш.Т.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Каринова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65D918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465A9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шаруашылық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кәсіпорнына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0E29D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683F3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 2)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тармақшаларында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4F56C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Суханбердиеваға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жүктелсін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1437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2530"/>
      </w:tblGrid>
      <w:tr w:rsidR="00843326" w:rsidRPr="00843326" w14:paraId="1A3D8FB5" w14:textId="77777777" w:rsidTr="00843326">
        <w:trPr>
          <w:tblCellSpacing w:w="15" w:type="dxa"/>
        </w:trPr>
        <w:tc>
          <w:tcPr>
            <w:tcW w:w="4800" w:type="dxa"/>
            <w:vAlign w:val="center"/>
            <w:hideMark/>
          </w:tcPr>
          <w:p w14:paraId="4D4551DE" w14:textId="77777777" w:rsidR="00843326" w:rsidRPr="00843326" w:rsidRDefault="00843326" w:rsidP="0084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ғылым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vAlign w:val="center"/>
            <w:hideMark/>
          </w:tcPr>
          <w:p w14:paraId="77628963" w14:textId="77777777" w:rsidR="00843326" w:rsidRPr="00843326" w:rsidRDefault="00843326" w:rsidP="0084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Сағадиев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6BEC63B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510"/>
      </w:tblGrid>
      <w:tr w:rsidR="00843326" w:rsidRPr="00843326" w14:paraId="7E42DC4E" w14:textId="77777777" w:rsidTr="005801C1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1FC7971C" w14:textId="77777777" w:rsidR="00843326" w:rsidRPr="00843326" w:rsidRDefault="00843326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vAlign w:val="center"/>
            <w:hideMark/>
          </w:tcPr>
          <w:p w14:paraId="46FCC033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0"/>
            <w:bookmarkEnd w:id="7"/>
          </w:p>
          <w:p w14:paraId="696632C0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5E1DE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6CDA1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B5403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2A540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A3787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1277C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49A2F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BEA9E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49EAA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7D5D9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3A380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42BC8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08008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7CC157" w14:textId="77777777" w:rsidR="0056330E" w:rsidRDefault="0056330E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B4401F" w14:textId="77777777" w:rsidR="0056330E" w:rsidRDefault="0056330E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630448" w14:textId="77777777" w:rsidR="0056330E" w:rsidRDefault="0056330E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F92502" w14:textId="77777777" w:rsidR="0056330E" w:rsidRDefault="0056330E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F2C493" w14:textId="77777777" w:rsidR="0056330E" w:rsidRDefault="0056330E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FEAB9B" w14:textId="77777777" w:rsidR="0056330E" w:rsidRPr="0056330E" w:rsidRDefault="0056330E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DC8DCB" w14:textId="77777777" w:rsidR="005801C1" w:rsidRDefault="005801C1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88B3F" w14:textId="77777777" w:rsidR="00843326" w:rsidRPr="00843326" w:rsidRDefault="00843326" w:rsidP="0058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2018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564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</w:tbl>
    <w:p w14:paraId="660A963E" w14:textId="77777777" w:rsidR="00843326" w:rsidRPr="005801C1" w:rsidRDefault="00843326" w:rsidP="00843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Бастауыш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білімнің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бағдарламаларын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іске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асыратын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оқуға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қабылдаудың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үлгілік</w:t>
      </w:r>
      <w:proofErr w:type="spellEnd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қағидалары</w:t>
      </w:r>
      <w:proofErr w:type="spellEnd"/>
    </w:p>
    <w:p w14:paraId="3F32B6B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)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5-бабы </w:t>
      </w:r>
      <w:hyperlink r:id="rId38" w:anchor="z125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29) </w:t>
        </w:r>
        <w:proofErr w:type="spellStart"/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10-бабының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тармақшасына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бағыныстылығына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997848" w14:textId="77777777" w:rsidR="00843326" w:rsidRPr="00843326" w:rsidRDefault="00843326" w:rsidP="0058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07.08.2023 </w:t>
      </w:r>
      <w:hyperlink r:id="rId40" w:anchor="z7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жарғыларына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жасақтауға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етілмейді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93 </w:t>
      </w:r>
      <w:hyperlink r:id="rId41" w:anchor="z1" w:history="1">
        <w:proofErr w:type="spellStart"/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  <w:proofErr w:type="spellEnd"/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13227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z17"/>
      <w:bookmarkEnd w:id="8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42" w:anchor="z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бейімділігі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A83327" w14:textId="77777777" w:rsidR="00843326" w:rsidRPr="00843326" w:rsidRDefault="00843326" w:rsidP="0058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43" w:anchor="z8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тұрғылықты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BF4691" w14:textId="77777777" w:rsidR="00843326" w:rsidRPr="00843326" w:rsidRDefault="00843326" w:rsidP="00843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2-бөлім.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14:paraId="55031BF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қолжетімділігін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5A7A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0D9D57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44" w:anchor="z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59ED3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9-1.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бағыныстылығына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" веб-порталы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портал)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тасығышта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D61C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anchor="z8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D7F4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anchor="z8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90BE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инфрақұрылымының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6B7F54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47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48" w:anchor="z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00997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9-2.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31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0D911F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9-2-тармақпен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49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30.01.2024 </w:t>
      </w:r>
      <w:hyperlink r:id="rId50" w:anchor="z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16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85595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9-3. Портал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1E514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9-3-тармақпен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51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97E151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9-4. Портал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қолтаңбасымен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ЭЦҚ)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қыркүйегінен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FD0C78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9-4-тармақпен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52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AD4390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9-5.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үшеуге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тіркелгендердің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9B93EE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9-5-тармақпен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53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D8716F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жеткізгіште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anchor="z8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898F6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жеткізгіште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үшеуін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тіркелгендердің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4F0B5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727619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9-6-тармақпен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55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9" w:name="z93"/>
      <w:bookmarkEnd w:id="9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9-7.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56" w:anchor="z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29931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anchor="z88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2-қосымшаға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жеткізгіште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CDCC7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30.01.2024 </w:t>
      </w:r>
      <w:hyperlink r:id="rId58" w:anchor="z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16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3AEAF1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10-1.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9" w:anchor="z88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2-қосымшада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тасығыш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EBA7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ақпараттық-коммуникациялық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инфрақұрылымының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C3AC1D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60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61" w:anchor="z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CAEA25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10-2. Портал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интернет-ресурс),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қолтаңбасымен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ЭЦҚ)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959F5F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62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63" w:anchor="z10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10FBDD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10-3.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жеткізгіште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F332D5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10-3-тармақпен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64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65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F1D8A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10-4.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жеткізгіште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телефоны,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11CFF2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10-4-тармақпен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66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67" w:anchor="z13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6336C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10-5.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385AA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сырттай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куәліктің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сырттай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куәліктің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AE95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D6E103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10-5-тармақпен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68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69" w:anchor="z1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182F63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10-6.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шамадын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сақталмаған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2CC325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10-6-тармақпен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70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03.06.2021 </w:t>
      </w:r>
      <w:hyperlink r:id="rId71" w:anchor="z15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275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847458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10-7.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5-бабы </w:t>
      </w:r>
      <w:hyperlink r:id="rId72" w:anchor="z4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2-тармағының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тармақшасына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41F7ED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10-7-тармақпен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73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D0E9F5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тоғызыншы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қолжетімділігін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C31F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11-1.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деңдейін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468 </w:t>
      </w:r>
      <w:hyperlink r:id="rId74" w:anchor="z1" w:history="1">
        <w:proofErr w:type="spellStart"/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  <w:proofErr w:type="spellEnd"/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шетелдіктердің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6573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050355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75" w:anchor="z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35D955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оныншы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қолжетімділігін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8078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865BE1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30.01.2024 </w:t>
      </w:r>
      <w:hyperlink r:id="rId76" w:anchor="z8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16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7F8E4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лицейлердің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оныншы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жарғысына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ескерілместен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82BEF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лицейлер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қолжетімділігін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5F7C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15.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-конкурс). </w:t>
      </w:r>
    </w:p>
    <w:p w14:paraId="6C5E8D0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сынып-жинақтарды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квотаны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54AD7F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77" w:anchor="z2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59088E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E1B0E3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78" w:anchor="3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14BB53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тағайындалады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ЖСН,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73075C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79" w:anchor="z2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EE1B7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A1827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1628C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ЖСН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28350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мөрімен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88729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3х4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дана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9FF0A8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E017B4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FA107C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80" w:anchor="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F57327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18-1.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15%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37319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76DA4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мүгедектігі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9FCC6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7053C6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қамқорлығынсыз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4A7EB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жетiм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қамқорлығынсыз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EB02C6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төтенше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шұғыл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көмекке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мұқтаж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D641C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"Алтын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Күміс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алқаларымен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наградталған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"Батыр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атағын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"Ана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даңқы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ордендерімен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наградталған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A6D6B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зілзалалар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техногендік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төтенше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893A9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ғарыш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кеңістігіне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ұшуға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9D7ED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18-1-тармақпен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81" w:anchor="5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82" w:anchor="z5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FD587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ұсынбау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38B8DD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83" w:anchor="z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1896A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аяқталғаннан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58707E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84" w:anchor="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AE06AD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707901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85" w:anchor="z2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DED13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0DDBA3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86" w:anchor="z2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4AFEB2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төрағасы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DE445E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87" w:anchor="z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8F178F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төрағасы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сайланады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AFCD1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88" w:anchor="z2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A81AA46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6E432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жеңімпаздары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7-сыныпқа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13159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18-1)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тармағында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5, 6, 7, 8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10-сыныптарға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15%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квоталарды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04DAB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89" w:anchor="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20971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25-1.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0" w:anchor="z4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25-тармақта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5, 6, 7, 8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10-сыныптарға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қаражаты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тамақпен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509AB4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25-1-тармақпен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91" w:anchor="8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34BCD5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25-2.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аяқталғаннан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өлшемшарттарға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сәйкестігін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түпнұсқаларын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10AC23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25-2-тармақпен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92" w:anchor="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0A8A36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9103BA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93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48CC9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Конкурс 15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сенбі-жексенбі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DD846B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94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95" w:anchor="10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2D9BE5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28.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C25B50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96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97" w:anchor="1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35E29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Конкурс оффлайн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32647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98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99" w:anchor="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20670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пломбаланған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1E6831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0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8FED0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Конкурс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бөлінісінде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5EFFB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1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4250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ашықтығын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бейнебақылау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жабдықтармен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жарақтандырылады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C99BD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2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42C39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түсушілерге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56998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5-сыныпқа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4D8F4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математика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- 30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7FC8C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465688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6-сыныпқа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7269E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математика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- 35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54F21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D776D5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F6782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7-сыныпқа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6B976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математика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- 55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9B34B6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42074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D19F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8-сыныпқа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тереңдетіп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B7ABC6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математика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- 30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9B806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9900D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C17499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10-сыныпқа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A2D22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математика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- 60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65AB7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70BB84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6A061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3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104" w:anchor="z1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D37285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5-сыныпта – 60 минут, 6-сыныпта – 90 минут, 7-сыныпта – 120 минут, 8-сыныпта – 150 минут, 10-сыныпта – 180 минут (тест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бөлімдерін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FDD2485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5" w:anchor="z13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106" w:anchor="z1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1CED1B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"4"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көбейтіледі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"-1"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көбейтіледі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(4*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 - ) *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балл).</w:t>
      </w:r>
    </w:p>
    <w:p w14:paraId="26512E2E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7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65718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Сұрақ-кітапшасы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қарастырылмайды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21C12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8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BB9CF4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37.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жүргізілмейді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1223F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09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F0B8A0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Астана, Алматы, Шымкент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жеңімпаздары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жүлдегерлері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BF349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10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07.08.2023 </w:t>
      </w:r>
      <w:hyperlink r:id="rId111" w:anchor="z8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D70F3D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-инновация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түсушілерге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-инновация"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-Инновация"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473B0C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12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B1213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3" w:anchor="z49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25-тармағының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көрсетілгендерді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бөлінісінде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баллдардың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530282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14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115" w:anchor="15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94076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хаттамасымен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ресімделеді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өткізілгеннен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D9E0A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16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0D4BD5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Конкурс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іріктеуден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1DA40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17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118" w:anchor="1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CEA2F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баллдардың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DBB4A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19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05.08.2022 </w:t>
      </w:r>
      <w:hyperlink r:id="rId120" w:anchor="17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350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116C127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Бос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CC2A5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21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C406B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8,10-сыныптарда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тамыздағы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ҚР ДСМ-76 </w:t>
      </w:r>
      <w:hyperlink r:id="rId122" w:anchor="z1" w:history="1">
        <w:proofErr w:type="spellStart"/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  <w:proofErr w:type="spellEnd"/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23890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санитариялық-эпидемиологиялық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434F7C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23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124" w:anchor="z1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4D252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Жарғысына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үміткерлердің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984D73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46-тармақпен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25" w:anchor="z4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126" w:anchor="z16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DFF24B" w14:textId="77777777" w:rsidR="00843326" w:rsidRPr="00843326" w:rsidRDefault="00843326" w:rsidP="00843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3-тарау.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қызметтерді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14:paraId="2C5F05F5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3-тараумен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27" w:anchor="z63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74524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47.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84880B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63CE36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EABAA4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қанағаттандыратын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қабылдаса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жібермеуге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71B4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25-бабының </w:t>
      </w:r>
      <w:hyperlink r:id="rId128" w:anchor="z75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AECD83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ED628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47-тармақ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129" w:anchor="z1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73AA5E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заңдарында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көзделмесе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рәсімдік-процестік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91-бабының </w:t>
      </w:r>
      <w:hyperlink r:id="rId130" w:anchor="z483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5-тармағына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жасалғаннан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A9191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48-тармақ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131" w:anchor="z13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1199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510"/>
      </w:tblGrid>
      <w:tr w:rsidR="00843326" w:rsidRPr="00EB328E" w14:paraId="6A8ED3D7" w14:textId="77777777" w:rsidTr="00EB328E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1AAF1F93" w14:textId="77777777" w:rsidR="00843326" w:rsidRPr="00843326" w:rsidRDefault="00843326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vAlign w:val="center"/>
            <w:hideMark/>
          </w:tcPr>
          <w:p w14:paraId="4B5B1136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  <w:bookmarkStart w:id="10" w:name="z87"/>
            <w:bookmarkEnd w:id="10"/>
          </w:p>
          <w:p w14:paraId="7FB0110A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208AB754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04A7CD63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347F0776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084E1210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36179B46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42AC8D65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70B921AC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094DB65A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05595FB5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50B96165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72DA33D5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380371E8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7735B11D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61D88B96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4B6FE29E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1E559B2C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552E9D4E" w14:textId="77777777" w:rsid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14:paraId="7855AD9F" w14:textId="77777777" w:rsidR="00843326" w:rsidRDefault="00843326" w:rsidP="0084332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09F2A95F" w14:textId="77777777" w:rsidR="005801C1" w:rsidRDefault="005801C1" w:rsidP="0084332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3D5857AF" w14:textId="77777777" w:rsidR="00843326" w:rsidRDefault="00843326" w:rsidP="0084332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0128BAEE" w14:textId="77777777" w:rsidR="00843326" w:rsidRDefault="00843326" w:rsidP="00843326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14:paraId="3986B163" w14:textId="77777777" w:rsidR="0056330E" w:rsidRDefault="0056330E" w:rsidP="00843326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14:paraId="3B7CB2AE" w14:textId="77777777" w:rsidR="0056330E" w:rsidRDefault="0056330E" w:rsidP="00843326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14:paraId="50B5AAC6" w14:textId="77777777" w:rsidR="0056330E" w:rsidRDefault="0056330E" w:rsidP="00843326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14:paraId="1F08C503" w14:textId="77777777" w:rsidR="0056330E" w:rsidRDefault="0056330E" w:rsidP="00843326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14:paraId="38F75846" w14:textId="77777777" w:rsidR="0056330E" w:rsidRPr="0056330E" w:rsidRDefault="0056330E" w:rsidP="00843326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14:paraId="1297F496" w14:textId="607BF218" w:rsidR="00843326" w:rsidRPr="00EB328E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val="kk-KZ" w:eastAsia="ru-RU"/>
              </w:rPr>
            </w:pPr>
            <w:r w:rsidRPr="00EB328E">
              <w:rPr>
                <w:rFonts w:ascii="Times New Roman" w:hAnsi="Times New Roman" w:cs="Times New Roman"/>
                <w:lang w:val="kk-KZ" w:eastAsia="ru-RU"/>
              </w:rPr>
              <w:t>Бастауыш, негізгі орта және</w:t>
            </w:r>
            <w:r w:rsidRPr="00EB328E">
              <w:rPr>
                <w:rFonts w:ascii="Times New Roman" w:hAnsi="Times New Roman" w:cs="Times New Roman"/>
                <w:lang w:val="kk-KZ" w:eastAsia="ru-RU"/>
              </w:rPr>
              <w:br/>
              <w:t>жалпы орта білімнің жалпы</w:t>
            </w:r>
            <w:r w:rsidRPr="00EB328E">
              <w:rPr>
                <w:rFonts w:ascii="Times New Roman" w:hAnsi="Times New Roman" w:cs="Times New Roman"/>
                <w:lang w:val="kk-KZ" w:eastAsia="ru-RU"/>
              </w:rPr>
              <w:br/>
              <w:t>білім беретін оқу</w:t>
            </w:r>
            <w:r w:rsidRPr="00EB328E">
              <w:rPr>
                <w:rFonts w:ascii="Times New Roman" w:hAnsi="Times New Roman" w:cs="Times New Roman"/>
                <w:lang w:val="kk-KZ" w:eastAsia="ru-RU"/>
              </w:rPr>
              <w:br/>
              <w:t>бағдарламаларын іске асыратын</w:t>
            </w:r>
            <w:r w:rsidRPr="00EB328E">
              <w:rPr>
                <w:rFonts w:ascii="Times New Roman" w:hAnsi="Times New Roman" w:cs="Times New Roman"/>
                <w:lang w:val="kk-KZ" w:eastAsia="ru-RU"/>
              </w:rPr>
              <w:br/>
              <w:t>білім беру ұйымдарына оқуға</w:t>
            </w:r>
            <w:r w:rsidRPr="00EB328E">
              <w:rPr>
                <w:rFonts w:ascii="Times New Roman" w:hAnsi="Times New Roman" w:cs="Times New Roman"/>
                <w:lang w:val="kk-KZ" w:eastAsia="ru-RU"/>
              </w:rPr>
              <w:br/>
              <w:t>қабылдаудың үлгілік</w:t>
            </w:r>
            <w:r w:rsidRPr="00EB328E">
              <w:rPr>
                <w:rFonts w:ascii="Times New Roman" w:hAnsi="Times New Roman" w:cs="Times New Roman"/>
                <w:lang w:val="kk-KZ" w:eastAsia="ru-RU"/>
              </w:rPr>
              <w:br/>
              <w:t>қағидасын1-қосымша</w:t>
            </w:r>
          </w:p>
        </w:tc>
      </w:tr>
    </w:tbl>
    <w:tbl>
      <w:tblPr>
        <w:tblpPr w:leftFromText="180" w:rightFromText="180" w:vertAnchor="text" w:horzAnchor="margin" w:tblpY="-2760"/>
        <w:tblW w:w="10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367"/>
        <w:gridCol w:w="1630"/>
        <w:gridCol w:w="2924"/>
        <w:gridCol w:w="3679"/>
      </w:tblGrid>
      <w:tr w:rsidR="00EB328E" w:rsidRPr="00843326" w14:paraId="4B86201A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46FF2E84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6A8510C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23A240F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328E" w:rsidRPr="00843326" w14:paraId="74C6DD09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738A585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6AF139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AB4CA6F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www.egov.kz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веб-порталы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портал)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proofErr w:type="gram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28E" w:rsidRPr="00843326" w14:paraId="4F2C607E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0C1AA4DF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33C99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EC88F4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күннен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28E" w:rsidRPr="00843326" w14:paraId="1811C4A3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747E9E3B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89432E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4E31E65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</w:p>
        </w:tc>
      </w:tr>
      <w:tr w:rsidR="00EB328E" w:rsidRPr="00843326" w14:paraId="79690B3D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7CB160AD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D6C748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9A7E781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қыркүйегінен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аумағынан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аумақтан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алдыңғы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тіркелгендер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қатарынан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үміткерге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жолдайды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қыркүйегінен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қабылдағаны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28E" w:rsidRPr="00843326" w14:paraId="67FDC253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4DE11906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89CA61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425C4DA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EB328E" w:rsidRPr="00843326" w14:paraId="52BFA014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0D14CFFC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7BA44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C5923D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2" w:anchor="z205" w:history="1"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кодексіне</w:t>
              </w:r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Кодекс)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жұманы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сағат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18.30-ға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портал –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тәулік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3" w:anchor="z205" w:history="1"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Кодекске</w:t>
              </w:r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28E" w:rsidRPr="00843326" w14:paraId="728C8E4E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1C6CFDFA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1C582A14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D52F4F6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ҚР ДСМ-175/2020 </w:t>
            </w:r>
            <w:hyperlink r:id="rId134" w:anchor="z2" w:history="1">
              <w:proofErr w:type="spellStart"/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бұйрығымен</w:t>
              </w:r>
              <w:proofErr w:type="spellEnd"/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21579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екпелер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 065/у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"Бала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 052-2/у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3х4 см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өлшеміндегі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фотосуретi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қайтарылады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сервисінен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ҚР ДСМ-175/2020 </w:t>
            </w:r>
            <w:hyperlink r:id="rId135" w:anchor="z2" w:history="1">
              <w:proofErr w:type="spellStart"/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бұйрығымен</w:t>
              </w:r>
              <w:proofErr w:type="spellEnd"/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21579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екпелер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 065/у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"Бала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 052-2/у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3х4 см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өлшеміндегі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дана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фотосуретi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Тиiстi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мемлекеттiк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iс-шараларын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енгiзілген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белгiлi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аумақта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әлеуметтiк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табиғи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техногендiк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туындаған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065/у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052-2/у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аумақтағы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тікелей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28E" w:rsidRPr="00843326" w14:paraId="30CD93B8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153C39CE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428243DD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заңдарында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негіздеме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A725FB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564 </w:t>
            </w:r>
            <w:hyperlink r:id="rId136" w:anchor="z1" w:history="1">
              <w:proofErr w:type="spellStart"/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бұйрығымен</w:t>
              </w:r>
              <w:proofErr w:type="spellEnd"/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17553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үлгілік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келмеуі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сынып-жинақталымының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28E" w:rsidRPr="00843326" w14:paraId="14E37BBE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  <w:hideMark/>
          </w:tcPr>
          <w:p w14:paraId="59A8B6D6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7B040A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корпорация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256B45E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жиырма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минут.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proofErr w:type="gram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алушы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ЭЦҚ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байланыс-орталығы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байланыс-орталығы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(1414), 8-800-080-7777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қолжетімділік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шарттары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Порталдағы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сұралатын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келісімімен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сұранысы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5277F4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0A481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3D309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3E8F1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C5C3D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B5F35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0664C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1369E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93066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2B390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F748E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72BE0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B0460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28E" w:rsidRPr="00843326" w14:paraId="01ECC8B3" w14:textId="77777777" w:rsidTr="00EB328E">
        <w:trPr>
          <w:gridAfter w:val="1"/>
          <w:wAfter w:w="3634" w:type="dxa"/>
          <w:tblCellSpacing w:w="15" w:type="dxa"/>
        </w:trPr>
        <w:tc>
          <w:tcPr>
            <w:tcW w:w="0" w:type="auto"/>
            <w:vAlign w:val="center"/>
          </w:tcPr>
          <w:p w14:paraId="60FC5C05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0EC8851A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48714882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7E20FFDC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73D3DFF4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14B9C0BC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33D1D3CD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73670E8A" w14:textId="77777777" w:rsid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  <w:p w14:paraId="72F11515" w14:textId="77777777" w:rsidR="00EB328E" w:rsidRPr="00EB328E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</w:tc>
        <w:tc>
          <w:tcPr>
            <w:tcW w:w="0" w:type="auto"/>
            <w:vAlign w:val="center"/>
          </w:tcPr>
          <w:p w14:paraId="25C2BAB2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A810014" w14:textId="77777777" w:rsidR="00EB328E" w:rsidRPr="00843326" w:rsidRDefault="00EB328E" w:rsidP="00EB3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28E" w:rsidRPr="00843326" w14:paraId="3FC227F8" w14:textId="77777777" w:rsidTr="00EB328E">
        <w:trPr>
          <w:tblCellSpacing w:w="15" w:type="dxa"/>
        </w:trPr>
        <w:tc>
          <w:tcPr>
            <w:tcW w:w="4267" w:type="dxa"/>
            <w:gridSpan w:val="3"/>
            <w:vAlign w:val="center"/>
            <w:hideMark/>
          </w:tcPr>
          <w:p w14:paraId="760EE995" w14:textId="77777777" w:rsidR="00EB328E" w:rsidRPr="00843326" w:rsidRDefault="00EB328E" w:rsidP="00EB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gridSpan w:val="2"/>
            <w:vAlign w:val="center"/>
            <w:hideMark/>
          </w:tcPr>
          <w:p w14:paraId="3523F6DC" w14:textId="77777777" w:rsidR="00EB328E" w:rsidRPr="00843326" w:rsidRDefault="00EB328E" w:rsidP="00EB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02"/>
            <w:bookmarkEnd w:id="11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  <w:tr w:rsidR="00EB328E" w:rsidRPr="00843326" w14:paraId="7500ED51" w14:textId="77777777" w:rsidTr="00EB328E">
        <w:trPr>
          <w:tblCellSpacing w:w="15" w:type="dxa"/>
        </w:trPr>
        <w:tc>
          <w:tcPr>
            <w:tcW w:w="4267" w:type="dxa"/>
            <w:gridSpan w:val="3"/>
            <w:vAlign w:val="center"/>
            <w:hideMark/>
          </w:tcPr>
          <w:p w14:paraId="16842AF7" w14:textId="77777777" w:rsidR="00EB328E" w:rsidRPr="00843326" w:rsidRDefault="00EB328E" w:rsidP="00EB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8" w:type="dxa"/>
            <w:gridSpan w:val="2"/>
            <w:vAlign w:val="center"/>
            <w:hideMark/>
          </w:tcPr>
          <w:p w14:paraId="6770FF59" w14:textId="77777777" w:rsidR="00EB328E" w:rsidRPr="00843326" w:rsidRDefault="00EB328E" w:rsidP="00EB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ТАӘ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ТАӘ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Телефоны: _________________</w:t>
            </w:r>
          </w:p>
        </w:tc>
      </w:tr>
    </w:tbl>
    <w:p w14:paraId="0461D10A" w14:textId="77777777" w:rsidR="00843326" w:rsidRPr="00843326" w:rsidRDefault="00843326" w:rsidP="00843326">
      <w:pPr>
        <w:spacing w:before="100" w:beforeAutospacing="1" w:after="100" w:afterAutospacing="1" w:line="240" w:lineRule="auto"/>
        <w:ind w:hanging="113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берудің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ведомстволық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бағыныстылығына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қарамастан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оқуға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көрсетуге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талаптардың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тізбесі</w:t>
      </w:r>
      <w:proofErr w:type="spellEnd"/>
    </w:p>
    <w:p w14:paraId="379D140C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1-қосымшамен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37" w:anchor="z12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138" w:anchor="z1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30.01.2024 </w:t>
      </w:r>
      <w:hyperlink r:id="rId139" w:anchor="z10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16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29.04.2024 </w:t>
      </w:r>
      <w:hyperlink r:id="rId140" w:anchor="z18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AB984A" w14:textId="77777777" w:rsidR="00843326" w:rsidRPr="00843326" w:rsidRDefault="00843326" w:rsidP="00843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43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Өтініш</w:t>
      </w:r>
      <w:proofErr w:type="spellEnd"/>
    </w:p>
    <w:p w14:paraId="4EFE14F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балам _________________________________________ </w:t>
      </w:r>
    </w:p>
    <w:p w14:paraId="04763506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(Т.А.Ә.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5DCE7FE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 </w:t>
      </w:r>
    </w:p>
    <w:p w14:paraId="46BCD9AF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5F7E351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 </w:t>
      </w:r>
    </w:p>
    <w:p w14:paraId="21D884F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72298A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 </w:t>
      </w:r>
    </w:p>
    <w:p w14:paraId="58B047E2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C27E24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қамтылған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қорғалатын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құпияны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құрайтын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6E3180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келісемін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6DD03F" w14:textId="77777777" w:rsid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 "___" ________ 20__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14:paraId="26DAC513" w14:textId="77777777" w:rsidR="005801C1" w:rsidRPr="00843326" w:rsidRDefault="005801C1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368"/>
      </w:tblGrid>
      <w:tr w:rsidR="00843326" w:rsidRPr="00843326" w14:paraId="597C46A2" w14:textId="77777777" w:rsidTr="00843326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31C7289E" w14:textId="77777777" w:rsidR="00843326" w:rsidRPr="00843326" w:rsidRDefault="00843326" w:rsidP="008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3" w:type="dxa"/>
            <w:vAlign w:val="center"/>
            <w:hideMark/>
          </w:tcPr>
          <w:p w14:paraId="406E1083" w14:textId="77777777" w:rsidR="00843326" w:rsidRPr="00843326" w:rsidRDefault="00843326" w:rsidP="0084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88"/>
            <w:bookmarkStart w:id="13" w:name="z92"/>
            <w:bookmarkEnd w:id="12"/>
            <w:bookmarkEnd w:id="13"/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үлгілік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2-қосымша</w:t>
            </w:r>
          </w:p>
        </w:tc>
      </w:tr>
    </w:tbl>
    <w:p w14:paraId="0FAE94EA" w14:textId="77777777" w:rsidR="00843326" w:rsidRPr="00843326" w:rsidRDefault="00843326" w:rsidP="00843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арасында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ауыстыру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көрсетуге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талаптардың</w:t>
      </w:r>
      <w:proofErr w:type="spellEnd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тізбесі</w:t>
      </w:r>
      <w:proofErr w:type="spellEnd"/>
    </w:p>
    <w:p w14:paraId="3793833D" w14:textId="77777777" w:rsidR="00843326" w:rsidRPr="00843326" w:rsidRDefault="00843326" w:rsidP="0084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2-қосымшамен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24.06.2020 </w:t>
      </w:r>
      <w:hyperlink r:id="rId141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04.04.2023 </w:t>
      </w:r>
      <w:hyperlink r:id="rId142" w:anchor="z14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қосымшаға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тіліндегі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өзгермейді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29.04.2024 </w:t>
      </w:r>
      <w:hyperlink r:id="rId143" w:anchor="z21" w:history="1">
        <w:r w:rsidRPr="0084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</w:t>
        </w:r>
      </w:hyperlink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(29.04.2024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бұйрықтарымен</w:t>
      </w:r>
      <w:proofErr w:type="spellEnd"/>
      <w:r w:rsidRPr="0084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52"/>
        <w:gridCol w:w="4113"/>
      </w:tblGrid>
      <w:tr w:rsidR="00843326" w:rsidRPr="00843326" w14:paraId="7935BC40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E97C6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B14DE2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05D7D5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43326" w:rsidRPr="00843326" w14:paraId="147FE715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3D418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6C6579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7DBB1C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"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веб-порталы www.egov.kz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портал);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326" w:rsidRPr="00843326" w14:paraId="218EA8FF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0D62A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B4D251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F524B9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843326" w:rsidRPr="00843326" w14:paraId="1ED942F6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605AA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445275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1C042F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326" w:rsidRPr="00843326" w14:paraId="2EB58C9F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AA093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1EECA3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68FCC3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сыныбы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(телефон,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сыныбы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телефоны,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Оқуға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түпнұсқасын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түпнұсқасы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түпнұсқасын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бұйрықтар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326" w:rsidRPr="00843326" w14:paraId="14C81CD4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08A0E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121CE9D8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43C421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843326" w:rsidRPr="00843326" w14:paraId="5FC8AAFB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6A7C9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5FC1C2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98ECFF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4" w:anchor="z205" w:history="1"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кодексіне</w:t>
              </w:r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Кодекс)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жұманы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9.00-ден 18.30-ға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портал –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тәулік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hyperlink r:id="rId145" w:anchor="z205" w:history="1">
              <w:r w:rsidRPr="0084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Кодекске</w:t>
              </w:r>
            </w:hyperlink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орналастырылған</w:t>
            </w:r>
            <w:proofErr w:type="spellEnd"/>
          </w:p>
        </w:tc>
      </w:tr>
      <w:tr w:rsidR="00843326" w:rsidRPr="00843326" w14:paraId="46F0465C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44FCD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86458A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267F59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2-қосымшасының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нысанына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кету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өкілдердің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2-қосымшасының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кету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сыныбы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интернет-ресурсы) (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кетуін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кетіп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көрсетіледі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326" w:rsidRPr="00843326" w14:paraId="6A0F0D85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806C6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36B89B1E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23A8C9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сынып-жинақталымының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шамадан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келмейді</w:t>
            </w:r>
            <w:proofErr w:type="spellEnd"/>
          </w:p>
        </w:tc>
      </w:tr>
      <w:tr w:rsidR="00843326" w:rsidRPr="00843326" w14:paraId="499AB3BE" w14:textId="77777777" w:rsidTr="008433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693BC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DE8D21" w14:textId="77777777" w:rsidR="00843326" w:rsidRPr="00843326" w:rsidRDefault="00843326" w:rsidP="00843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ескеріле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01233D" w14:textId="31B1BD64" w:rsidR="00843326" w:rsidRPr="0056330E" w:rsidRDefault="00843326" w:rsidP="0056330E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(он бес) минут.</w:t>
            </w:r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ЭЦҚ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порталдағы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анықтамалық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"1414", 8-800-080-7777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56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</w:t>
            </w:r>
          </w:p>
          <w:p w14:paraId="645DFDE8" w14:textId="77777777" w:rsidR="0056330E" w:rsidRDefault="0056330E" w:rsidP="00563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97CC4" w14:textId="77777777" w:rsidR="0056330E" w:rsidRDefault="0056330E" w:rsidP="00563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A39F52" w14:textId="77777777" w:rsidR="0056330E" w:rsidRDefault="0056330E" w:rsidP="00563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CCBD42" w14:textId="77777777" w:rsidR="0056330E" w:rsidRDefault="0056330E" w:rsidP="00563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C7B8C6" w14:textId="77777777" w:rsidR="0056330E" w:rsidRDefault="0056330E" w:rsidP="00563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D9122A" w14:textId="77777777" w:rsidR="0056330E" w:rsidRPr="0056330E" w:rsidRDefault="0056330E" w:rsidP="00563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EEE5BBC" w14:textId="77777777" w:rsidR="00843326" w:rsidRPr="00843326" w:rsidRDefault="00843326" w:rsidP="008433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510"/>
      </w:tblGrid>
      <w:tr w:rsidR="00843326" w:rsidRPr="00843326" w14:paraId="56A479FC" w14:textId="77777777" w:rsidTr="00843326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294221BA" w14:textId="77777777" w:rsidR="00843326" w:rsidRPr="00843326" w:rsidRDefault="00843326" w:rsidP="0084332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433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65" w:type="dxa"/>
            <w:vAlign w:val="center"/>
            <w:hideMark/>
          </w:tcPr>
          <w:p w14:paraId="69149BA8" w14:textId="77777777" w:rsidR="00843326" w:rsidRP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  <w:bookmarkStart w:id="14" w:name="z103"/>
            <w:bookmarkEnd w:id="14"/>
            <w:r w:rsidRPr="00843326">
              <w:rPr>
                <w:rFonts w:ascii="Times New Roman" w:hAnsi="Times New Roman" w:cs="Times New Roman"/>
                <w:lang w:eastAsia="ru-RU"/>
              </w:rPr>
              <w:t>"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Бастауыш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орта,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  <w:t xml:space="preserve">орта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бағдарламалары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ведомстволық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бағыныстылығына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қарамастан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ұйымына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құжаттарды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қабылдау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қызмет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көрсетуге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қойылатын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негізгі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талаптардың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тізбесіне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  <w:t>2-қосымша</w:t>
            </w:r>
          </w:p>
        </w:tc>
      </w:tr>
      <w:tr w:rsidR="00843326" w:rsidRPr="00843326" w14:paraId="5AF522C3" w14:textId="77777777" w:rsidTr="00843326">
        <w:trPr>
          <w:tblCellSpacing w:w="15" w:type="dxa"/>
        </w:trPr>
        <w:tc>
          <w:tcPr>
            <w:tcW w:w="4644" w:type="dxa"/>
            <w:vAlign w:val="center"/>
            <w:hideMark/>
          </w:tcPr>
          <w:p w14:paraId="7EE89F58" w14:textId="77777777" w:rsidR="00843326" w:rsidRPr="00843326" w:rsidRDefault="00843326" w:rsidP="0084332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433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65" w:type="dxa"/>
            <w:vAlign w:val="center"/>
            <w:hideMark/>
          </w:tcPr>
          <w:p w14:paraId="3D35FB44" w14:textId="77777777" w:rsidR="00843326" w:rsidRPr="00843326" w:rsidRDefault="00843326" w:rsidP="00843326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Нысан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  <w:t>______________________</w:t>
            </w:r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ұйымының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атауы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  <w:t>_______________________</w:t>
            </w:r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директордың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ТАӘ</w:t>
            </w:r>
            <w:r w:rsidRPr="0084332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болған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жағдайда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кімнен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br/>
              <w:t>___________________</w:t>
            </w:r>
            <w:r w:rsidRPr="00843326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ата-ананың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заңды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өкілдің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>)</w:t>
            </w:r>
            <w:r w:rsidRPr="00843326">
              <w:rPr>
                <w:rFonts w:ascii="Times New Roman" w:hAnsi="Times New Roman" w:cs="Times New Roman"/>
                <w:lang w:eastAsia="ru-RU"/>
              </w:rPr>
              <w:br/>
              <w:t>ТАӘ (</w:t>
            </w:r>
            <w:proofErr w:type="spellStart"/>
            <w:r w:rsidRPr="00843326">
              <w:rPr>
                <w:rFonts w:ascii="Times New Roman" w:hAnsi="Times New Roman" w:cs="Times New Roman"/>
                <w:lang w:eastAsia="ru-RU"/>
              </w:rPr>
              <w:t>болған</w:t>
            </w:r>
            <w:proofErr w:type="spellEnd"/>
            <w:r w:rsidRPr="00843326">
              <w:rPr>
                <w:rFonts w:ascii="Times New Roman" w:hAnsi="Times New Roman" w:cs="Times New Roman"/>
                <w:lang w:eastAsia="ru-RU"/>
              </w:rPr>
              <w:t xml:space="preserve"> жағдайда)</w:t>
            </w:r>
            <w:r w:rsidRPr="00843326">
              <w:rPr>
                <w:rFonts w:ascii="Times New Roman" w:hAnsi="Times New Roman" w:cs="Times New Roman"/>
                <w:lang w:eastAsia="ru-RU"/>
              </w:rPr>
              <w:br/>
              <w:t>Телефоны: _________________</w:t>
            </w:r>
          </w:p>
        </w:tc>
      </w:tr>
    </w:tbl>
    <w:p w14:paraId="0943827D" w14:textId="77777777" w:rsidR="00843326" w:rsidRDefault="00843326" w:rsidP="00843326">
      <w:pPr>
        <w:pStyle w:val="a6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</w:t>
      </w:r>
      <w:proofErr w:type="spellStart"/>
      <w:r w:rsidRPr="00843326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Өтініш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7DF19B3F" w14:textId="77777777" w:rsidR="00843326" w:rsidRDefault="00843326" w:rsidP="00843326">
      <w:pPr>
        <w:pStyle w:val="a6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38DDB5AD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2C8F7601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</w:t>
      </w:r>
      <w:proofErr w:type="spellStart"/>
      <w:r w:rsidRPr="00843326">
        <w:rPr>
          <w:rFonts w:ascii="Times New Roman" w:hAnsi="Times New Roman" w:cs="Times New Roman"/>
          <w:lang w:eastAsia="ru-RU"/>
        </w:rPr>
        <w:t>Менің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_____________________________________________ </w:t>
      </w:r>
    </w:p>
    <w:p w14:paraId="16AEDB22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>      (</w:t>
      </w:r>
      <w:proofErr w:type="spellStart"/>
      <w:r w:rsidRPr="00843326">
        <w:rPr>
          <w:rFonts w:ascii="Times New Roman" w:hAnsi="Times New Roman" w:cs="Times New Roman"/>
          <w:lang w:eastAsia="ru-RU"/>
        </w:rPr>
        <w:t>білім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беру </w:t>
      </w:r>
      <w:proofErr w:type="spellStart"/>
      <w:r w:rsidRPr="00843326">
        <w:rPr>
          <w:rFonts w:ascii="Times New Roman" w:hAnsi="Times New Roman" w:cs="Times New Roman"/>
          <w:lang w:eastAsia="ru-RU"/>
        </w:rPr>
        <w:t>ұйымының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толық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атауы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) </w:t>
      </w:r>
    </w:p>
    <w:p w14:paraId="4D1967DD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62B2722F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__________________________ </w:t>
      </w:r>
      <w:proofErr w:type="spellStart"/>
      <w:r w:rsidRPr="00843326">
        <w:rPr>
          <w:rFonts w:ascii="Times New Roman" w:hAnsi="Times New Roman" w:cs="Times New Roman"/>
          <w:lang w:eastAsia="ru-RU"/>
        </w:rPr>
        <w:t>сыныпта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білім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алатын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балам </w:t>
      </w:r>
    </w:p>
    <w:p w14:paraId="72D35A4D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313C2506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______________________________________________ </w:t>
      </w:r>
    </w:p>
    <w:p w14:paraId="6B652421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>      (Т. А. Ә. (</w:t>
      </w:r>
      <w:proofErr w:type="spellStart"/>
      <w:r w:rsidRPr="00843326">
        <w:rPr>
          <w:rFonts w:ascii="Times New Roman" w:hAnsi="Times New Roman" w:cs="Times New Roman"/>
          <w:lang w:eastAsia="ru-RU"/>
        </w:rPr>
        <w:t>болған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жағдайда</w:t>
      </w:r>
      <w:proofErr w:type="spellEnd"/>
      <w:r w:rsidRPr="00843326">
        <w:rPr>
          <w:rFonts w:ascii="Times New Roman" w:hAnsi="Times New Roman" w:cs="Times New Roman"/>
          <w:lang w:eastAsia="ru-RU"/>
        </w:rPr>
        <w:t>) _</w:t>
      </w:r>
    </w:p>
    <w:p w14:paraId="2227F4BC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__________________________________________________ </w:t>
      </w:r>
    </w:p>
    <w:p w14:paraId="71E495C1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>      (</w:t>
      </w:r>
      <w:proofErr w:type="spellStart"/>
      <w:r w:rsidRPr="00843326">
        <w:rPr>
          <w:rFonts w:ascii="Times New Roman" w:hAnsi="Times New Roman" w:cs="Times New Roman"/>
          <w:lang w:eastAsia="ru-RU"/>
        </w:rPr>
        <w:t>елді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мекеннің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843326">
        <w:rPr>
          <w:rFonts w:ascii="Times New Roman" w:hAnsi="Times New Roman" w:cs="Times New Roman"/>
          <w:lang w:eastAsia="ru-RU"/>
        </w:rPr>
        <w:t>ауданның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843326">
        <w:rPr>
          <w:rFonts w:ascii="Times New Roman" w:hAnsi="Times New Roman" w:cs="Times New Roman"/>
          <w:lang w:eastAsia="ru-RU"/>
        </w:rPr>
        <w:t>қаланың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және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облыстың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атауы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) </w:t>
      </w:r>
    </w:p>
    <w:p w14:paraId="6951F590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_____________________________________ </w:t>
      </w:r>
    </w:p>
    <w:p w14:paraId="0846773F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</w:t>
      </w:r>
      <w:proofErr w:type="spellStart"/>
      <w:r w:rsidRPr="00843326">
        <w:rPr>
          <w:rFonts w:ascii="Times New Roman" w:hAnsi="Times New Roman" w:cs="Times New Roman"/>
          <w:lang w:eastAsia="ru-RU"/>
        </w:rPr>
        <w:t>тіркелген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мекенжайы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</w:p>
    <w:p w14:paraId="12596EE0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___________________________________________________ </w:t>
      </w:r>
    </w:p>
    <w:p w14:paraId="0BFF49B1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>      (</w:t>
      </w:r>
      <w:proofErr w:type="spellStart"/>
      <w:r w:rsidRPr="00843326">
        <w:rPr>
          <w:rFonts w:ascii="Times New Roman" w:hAnsi="Times New Roman" w:cs="Times New Roman"/>
          <w:lang w:eastAsia="ru-RU"/>
        </w:rPr>
        <w:t>білім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беру </w:t>
      </w:r>
      <w:proofErr w:type="spellStart"/>
      <w:r w:rsidRPr="00843326">
        <w:rPr>
          <w:rFonts w:ascii="Times New Roman" w:hAnsi="Times New Roman" w:cs="Times New Roman"/>
          <w:lang w:eastAsia="ru-RU"/>
        </w:rPr>
        <w:t>ұйымының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толық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атауы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) </w:t>
      </w:r>
      <w:proofErr w:type="spellStart"/>
      <w:r w:rsidRPr="00843326">
        <w:rPr>
          <w:rFonts w:ascii="Times New Roman" w:hAnsi="Times New Roman" w:cs="Times New Roman"/>
          <w:lang w:eastAsia="ru-RU"/>
        </w:rPr>
        <w:t>ауыстыруды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сұраймын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. </w:t>
      </w:r>
    </w:p>
    <w:p w14:paraId="5BBAB542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24C89A64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3ED7BA02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7507A3BC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4121484D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</w:t>
      </w:r>
      <w:proofErr w:type="spellStart"/>
      <w:r w:rsidRPr="00843326">
        <w:rPr>
          <w:rFonts w:ascii="Times New Roman" w:hAnsi="Times New Roman" w:cs="Times New Roman"/>
          <w:lang w:eastAsia="ru-RU"/>
        </w:rPr>
        <w:t>Ақпараттық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жүйелерде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қамтылған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заңмен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қорғалатын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құпияны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құрайтын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мәліметтерді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пайдалануға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43326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. </w:t>
      </w:r>
    </w:p>
    <w:p w14:paraId="34DF861E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7E29060F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 xml:space="preserve">      ______________ "___" ________ 20__ </w:t>
      </w:r>
      <w:proofErr w:type="spellStart"/>
      <w:r w:rsidRPr="00843326">
        <w:rPr>
          <w:rFonts w:ascii="Times New Roman" w:hAnsi="Times New Roman" w:cs="Times New Roman"/>
          <w:lang w:eastAsia="ru-RU"/>
        </w:rPr>
        <w:t>жыл</w:t>
      </w:r>
      <w:proofErr w:type="spellEnd"/>
      <w:r w:rsidRPr="00843326">
        <w:rPr>
          <w:rFonts w:ascii="Times New Roman" w:hAnsi="Times New Roman" w:cs="Times New Roman"/>
          <w:lang w:eastAsia="ru-RU"/>
        </w:rPr>
        <w:t xml:space="preserve"> </w:t>
      </w:r>
    </w:p>
    <w:p w14:paraId="06DA7380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t>      (</w:t>
      </w:r>
      <w:proofErr w:type="spellStart"/>
      <w:r w:rsidRPr="00843326">
        <w:rPr>
          <w:rFonts w:ascii="Times New Roman" w:hAnsi="Times New Roman" w:cs="Times New Roman"/>
          <w:lang w:eastAsia="ru-RU"/>
        </w:rPr>
        <w:t>қолы</w:t>
      </w:r>
      <w:proofErr w:type="spellEnd"/>
      <w:r w:rsidRPr="00843326">
        <w:rPr>
          <w:rFonts w:ascii="Times New Roman" w:hAnsi="Times New Roman" w:cs="Times New Roman"/>
          <w:lang w:eastAsia="ru-RU"/>
        </w:rPr>
        <w:t>)</w:t>
      </w:r>
    </w:p>
    <w:p w14:paraId="058DA755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  <w:r w:rsidRPr="00843326">
        <w:rPr>
          <w:rFonts w:ascii="Times New Roman" w:hAnsi="Times New Roman" w:cs="Times New Roman"/>
          <w:lang w:eastAsia="ru-RU"/>
        </w:rPr>
        <w:br/>
      </w:r>
    </w:p>
    <w:p w14:paraId="26591357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4247B192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5373F405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226556AF" w14:textId="77777777" w:rsid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24BB3C83" w14:textId="77777777" w:rsidR="00843326" w:rsidRPr="00843326" w:rsidRDefault="00843326" w:rsidP="00843326">
      <w:pPr>
        <w:pStyle w:val="a6"/>
        <w:rPr>
          <w:rFonts w:ascii="Times New Roman" w:hAnsi="Times New Roman" w:cs="Times New Roman"/>
          <w:lang w:eastAsia="ru-RU"/>
        </w:rPr>
      </w:pPr>
    </w:p>
    <w:p w14:paraId="3E0D2543" w14:textId="77777777" w:rsidR="00843326" w:rsidRPr="00843326" w:rsidRDefault="00843326" w:rsidP="00843326">
      <w:pPr>
        <w:pStyle w:val="a6"/>
        <w:rPr>
          <w:rFonts w:ascii="Times New Roman" w:hAnsi="Times New Roman" w:cs="Times New Roman"/>
        </w:rPr>
      </w:pPr>
    </w:p>
    <w:sectPr w:rsidR="00843326" w:rsidRPr="00843326" w:rsidSect="00A06750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3899"/>
    <w:multiLevelType w:val="hybridMultilevel"/>
    <w:tmpl w:val="59081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326"/>
    <w:rsid w:val="001D5B64"/>
    <w:rsid w:val="0056330E"/>
    <w:rsid w:val="005801C1"/>
    <w:rsid w:val="008119C7"/>
    <w:rsid w:val="00843326"/>
    <w:rsid w:val="00A06750"/>
    <w:rsid w:val="00B271A5"/>
    <w:rsid w:val="00B57509"/>
    <w:rsid w:val="00E31DA3"/>
    <w:rsid w:val="00EB328E"/>
    <w:rsid w:val="00EC62E3"/>
    <w:rsid w:val="00F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B44A"/>
  <w15:docId w15:val="{A3356513-7EDF-4C46-BD2C-918C373B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3326"/>
  </w:style>
  <w:style w:type="paragraph" w:styleId="a3">
    <w:name w:val="Normal (Web)"/>
    <w:basedOn w:val="a"/>
    <w:uiPriority w:val="99"/>
    <w:unhideWhenUsed/>
    <w:rsid w:val="0084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3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3326"/>
    <w:rPr>
      <w:color w:val="800080"/>
      <w:u w:val="single"/>
    </w:rPr>
  </w:style>
  <w:style w:type="character" w:customStyle="1" w:styleId="note">
    <w:name w:val="note"/>
    <w:basedOn w:val="a0"/>
    <w:rsid w:val="00843326"/>
  </w:style>
  <w:style w:type="paragraph" w:customStyle="1" w:styleId="note1">
    <w:name w:val="note1"/>
    <w:basedOn w:val="a"/>
    <w:rsid w:val="0084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4332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8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1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kaz/docs/V2000020899" TargetMode="External"/><Relationship Id="rId21" Type="http://schemas.openxmlformats.org/officeDocument/2006/relationships/hyperlink" Target="https://adilet.zan.kz/kaz/docs/V2200026885" TargetMode="External"/><Relationship Id="rId42" Type="http://schemas.openxmlformats.org/officeDocument/2006/relationships/hyperlink" Target="https://adilet.zan.kz/kaz/docs/V2100022933" TargetMode="External"/><Relationship Id="rId63" Type="http://schemas.openxmlformats.org/officeDocument/2006/relationships/hyperlink" Target="https://adilet.zan.kz/kaz/docs/V2100022933" TargetMode="External"/><Relationship Id="rId84" Type="http://schemas.openxmlformats.org/officeDocument/2006/relationships/hyperlink" Target="https://adilet.zan.kz/kaz/docs/V2200029052" TargetMode="External"/><Relationship Id="rId138" Type="http://schemas.openxmlformats.org/officeDocument/2006/relationships/hyperlink" Target="https://adilet.zan.kz/kaz/docs/V2300032241" TargetMode="External"/><Relationship Id="rId107" Type="http://schemas.openxmlformats.org/officeDocument/2006/relationships/hyperlink" Target="https://adilet.zan.kz/kaz/docs/V2000020899" TargetMode="External"/><Relationship Id="rId11" Type="http://schemas.openxmlformats.org/officeDocument/2006/relationships/hyperlink" Target="https://adilet.zan.kz/kaz/docs/V2200030011" TargetMode="External"/><Relationship Id="rId32" Type="http://schemas.openxmlformats.org/officeDocument/2006/relationships/hyperlink" Target="https://adilet.zan.kz/kaz/docs/V2300032291" TargetMode="External"/><Relationship Id="rId53" Type="http://schemas.openxmlformats.org/officeDocument/2006/relationships/hyperlink" Target="https://adilet.zan.kz/kaz/docs/V2000020899" TargetMode="External"/><Relationship Id="rId74" Type="http://schemas.openxmlformats.org/officeDocument/2006/relationships/hyperlink" Target="https://adilet.zan.kz/kaz/docs/V1000006573" TargetMode="External"/><Relationship Id="rId128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V2000020478" TargetMode="External"/><Relationship Id="rId90" Type="http://schemas.openxmlformats.org/officeDocument/2006/relationships/hyperlink" Target="https://adilet.zan.kz/kaz/docs/V1800017553" TargetMode="External"/><Relationship Id="rId95" Type="http://schemas.openxmlformats.org/officeDocument/2006/relationships/hyperlink" Target="https://adilet.zan.kz/kaz/docs/V2200029052" TargetMode="External"/><Relationship Id="rId22" Type="http://schemas.openxmlformats.org/officeDocument/2006/relationships/hyperlink" Target="https://adilet.zan.kz/kaz/docs/V2200030011" TargetMode="External"/><Relationship Id="rId27" Type="http://schemas.openxmlformats.org/officeDocument/2006/relationships/hyperlink" Target="https://adilet.zan.kz/kaz/docs/V2300032291" TargetMode="External"/><Relationship Id="rId43" Type="http://schemas.openxmlformats.org/officeDocument/2006/relationships/hyperlink" Target="https://adilet.zan.kz/kaz/docs/V2000020899" TargetMode="External"/><Relationship Id="rId48" Type="http://schemas.openxmlformats.org/officeDocument/2006/relationships/hyperlink" Target="https://adilet.zan.kz/kaz/docs/V2300032241" TargetMode="External"/><Relationship Id="rId64" Type="http://schemas.openxmlformats.org/officeDocument/2006/relationships/hyperlink" Target="https://adilet.zan.kz/kaz/docs/V2000020899" TargetMode="External"/><Relationship Id="rId69" Type="http://schemas.openxmlformats.org/officeDocument/2006/relationships/hyperlink" Target="https://adilet.zan.kz/kaz/docs/V2100022933" TargetMode="External"/><Relationship Id="rId113" Type="http://schemas.openxmlformats.org/officeDocument/2006/relationships/hyperlink" Target="https://adilet.zan.kz/kaz/docs/V1800017553" TargetMode="External"/><Relationship Id="rId118" Type="http://schemas.openxmlformats.org/officeDocument/2006/relationships/hyperlink" Target="https://adilet.zan.kz/kaz/docs/V2200029052" TargetMode="External"/><Relationship Id="rId134" Type="http://schemas.openxmlformats.org/officeDocument/2006/relationships/hyperlink" Target="https://adilet.zan.kz/kaz/docs/V2000021579" TargetMode="External"/><Relationship Id="rId139" Type="http://schemas.openxmlformats.org/officeDocument/2006/relationships/hyperlink" Target="https://adilet.zan.kz/kaz/docs/V2400033942" TargetMode="External"/><Relationship Id="rId80" Type="http://schemas.openxmlformats.org/officeDocument/2006/relationships/hyperlink" Target="https://adilet.zan.kz/kaz/docs/V2200029052" TargetMode="External"/><Relationship Id="rId85" Type="http://schemas.openxmlformats.org/officeDocument/2006/relationships/hyperlink" Target="https://adilet.zan.kz/kaz/docs/V2000020899" TargetMode="External"/><Relationship Id="rId12" Type="http://schemas.openxmlformats.org/officeDocument/2006/relationships/hyperlink" Target="https://adilet.zan.kz/kaz/docs/V2200026885" TargetMode="External"/><Relationship Id="rId17" Type="http://schemas.openxmlformats.org/officeDocument/2006/relationships/hyperlink" Target="https://adilet.zan.kz/kaz/docs/K2000000350" TargetMode="External"/><Relationship Id="rId33" Type="http://schemas.openxmlformats.org/officeDocument/2006/relationships/hyperlink" Target="https://adilet.zan.kz/kaz/docs/P080000064_" TargetMode="External"/><Relationship Id="rId38" Type="http://schemas.openxmlformats.org/officeDocument/2006/relationships/hyperlink" Target="https://adilet.zan.kz/kaz/docs/Z070000319_" TargetMode="External"/><Relationship Id="rId59" Type="http://schemas.openxmlformats.org/officeDocument/2006/relationships/hyperlink" Target="https://adilet.zan.kz/kaz/docs/V1800017553" TargetMode="External"/><Relationship Id="rId103" Type="http://schemas.openxmlformats.org/officeDocument/2006/relationships/hyperlink" Target="https://adilet.zan.kz/kaz/docs/V2000020899" TargetMode="External"/><Relationship Id="rId108" Type="http://schemas.openxmlformats.org/officeDocument/2006/relationships/hyperlink" Target="https://adilet.zan.kz/kaz/docs/V2000020899" TargetMode="External"/><Relationship Id="rId124" Type="http://schemas.openxmlformats.org/officeDocument/2006/relationships/hyperlink" Target="https://adilet.zan.kz/kaz/docs/V2400034318" TargetMode="External"/><Relationship Id="rId129" Type="http://schemas.openxmlformats.org/officeDocument/2006/relationships/hyperlink" Target="https://adilet.zan.kz/kaz/docs/V2300032241" TargetMode="External"/><Relationship Id="rId54" Type="http://schemas.openxmlformats.org/officeDocument/2006/relationships/hyperlink" Target="https://adilet.zan.kz/kaz/docs/V1800017553" TargetMode="External"/><Relationship Id="rId70" Type="http://schemas.openxmlformats.org/officeDocument/2006/relationships/hyperlink" Target="https://adilet.zan.kz/kaz/docs/V2000020899" TargetMode="External"/><Relationship Id="rId75" Type="http://schemas.openxmlformats.org/officeDocument/2006/relationships/hyperlink" Target="https://adilet.zan.kz/kaz/docs/V2300032241" TargetMode="External"/><Relationship Id="rId91" Type="http://schemas.openxmlformats.org/officeDocument/2006/relationships/hyperlink" Target="https://adilet.zan.kz/kaz/docs/V2200029052" TargetMode="External"/><Relationship Id="rId96" Type="http://schemas.openxmlformats.org/officeDocument/2006/relationships/hyperlink" Target="https://adilet.zan.kz/kaz/docs/V2000020899" TargetMode="External"/><Relationship Id="rId140" Type="http://schemas.openxmlformats.org/officeDocument/2006/relationships/hyperlink" Target="https://adilet.zan.kz/kaz/docs/V2400034318" TargetMode="External"/><Relationship Id="rId145" Type="http://schemas.openxmlformats.org/officeDocument/2006/relationships/hyperlink" Target="https://adilet.zan.kz/kaz/docs/K1500000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300000088" TargetMode="External"/><Relationship Id="rId23" Type="http://schemas.openxmlformats.org/officeDocument/2006/relationships/hyperlink" Target="https://adilet.zan.kz/kaz/docs/Z1300000088" TargetMode="External"/><Relationship Id="rId28" Type="http://schemas.openxmlformats.org/officeDocument/2006/relationships/hyperlink" Target="https://adilet.zan.kz/kaz/docs/V2000021579" TargetMode="External"/><Relationship Id="rId49" Type="http://schemas.openxmlformats.org/officeDocument/2006/relationships/hyperlink" Target="https://adilet.zan.kz/kaz/docs/V2000020899" TargetMode="External"/><Relationship Id="rId114" Type="http://schemas.openxmlformats.org/officeDocument/2006/relationships/hyperlink" Target="https://adilet.zan.kz/kaz/docs/V2000020899" TargetMode="External"/><Relationship Id="rId119" Type="http://schemas.openxmlformats.org/officeDocument/2006/relationships/hyperlink" Target="https://adilet.zan.kz/kaz/docs/V2000020899" TargetMode="External"/><Relationship Id="rId44" Type="http://schemas.openxmlformats.org/officeDocument/2006/relationships/hyperlink" Target="https://adilet.zan.kz/kaz/docs/V2100022933" TargetMode="External"/><Relationship Id="rId60" Type="http://schemas.openxmlformats.org/officeDocument/2006/relationships/hyperlink" Target="https://adilet.zan.kz/kaz/docs/V2000020899" TargetMode="External"/><Relationship Id="rId65" Type="http://schemas.openxmlformats.org/officeDocument/2006/relationships/hyperlink" Target="https://adilet.zan.kz/kaz/docs/V2100022933" TargetMode="External"/><Relationship Id="rId81" Type="http://schemas.openxmlformats.org/officeDocument/2006/relationships/hyperlink" Target="https://adilet.zan.kz/kaz/docs/V2200029052" TargetMode="External"/><Relationship Id="rId86" Type="http://schemas.openxmlformats.org/officeDocument/2006/relationships/hyperlink" Target="https://adilet.zan.kz/kaz/docs/V2000020899" TargetMode="External"/><Relationship Id="rId130" Type="http://schemas.openxmlformats.org/officeDocument/2006/relationships/hyperlink" Target="https://adilet.zan.kz/kaz/docs/K2000000350" TargetMode="External"/><Relationship Id="rId135" Type="http://schemas.openxmlformats.org/officeDocument/2006/relationships/hyperlink" Target="https://adilet.zan.kz/kaz/docs/V2000021579" TargetMode="External"/><Relationship Id="rId13" Type="http://schemas.openxmlformats.org/officeDocument/2006/relationships/hyperlink" Target="https://adilet.zan.kz/kaz/docs/V2000020478" TargetMode="External"/><Relationship Id="rId18" Type="http://schemas.openxmlformats.org/officeDocument/2006/relationships/hyperlink" Target="https://adilet.zan.kz/kaz/docs/V2200030011" TargetMode="External"/><Relationship Id="rId39" Type="http://schemas.openxmlformats.org/officeDocument/2006/relationships/hyperlink" Target="https://adilet.zan.kz/kaz/docs/Z1300000088" TargetMode="External"/><Relationship Id="rId109" Type="http://schemas.openxmlformats.org/officeDocument/2006/relationships/hyperlink" Target="https://adilet.zan.kz/kaz/docs/V2000020899" TargetMode="External"/><Relationship Id="rId34" Type="http://schemas.openxmlformats.org/officeDocument/2006/relationships/hyperlink" Target="https://adilet.zan.kz/kaz/docs/Z1300000094" TargetMode="External"/><Relationship Id="rId50" Type="http://schemas.openxmlformats.org/officeDocument/2006/relationships/hyperlink" Target="https://adilet.zan.kz/kaz/docs/V2400033942" TargetMode="External"/><Relationship Id="rId55" Type="http://schemas.openxmlformats.org/officeDocument/2006/relationships/hyperlink" Target="https://adilet.zan.kz/kaz/docs/V2000020899" TargetMode="External"/><Relationship Id="rId76" Type="http://schemas.openxmlformats.org/officeDocument/2006/relationships/hyperlink" Target="https://adilet.zan.kz/kaz/docs/V2400033942" TargetMode="External"/><Relationship Id="rId97" Type="http://schemas.openxmlformats.org/officeDocument/2006/relationships/hyperlink" Target="https://adilet.zan.kz/kaz/docs/V2200029052" TargetMode="External"/><Relationship Id="rId104" Type="http://schemas.openxmlformats.org/officeDocument/2006/relationships/hyperlink" Target="https://adilet.zan.kz/kaz/docs/V2400034318" TargetMode="External"/><Relationship Id="rId120" Type="http://schemas.openxmlformats.org/officeDocument/2006/relationships/hyperlink" Target="https://adilet.zan.kz/kaz/docs/V2200029052" TargetMode="External"/><Relationship Id="rId125" Type="http://schemas.openxmlformats.org/officeDocument/2006/relationships/hyperlink" Target="https://adilet.zan.kz/kaz/docs/V2000020899" TargetMode="External"/><Relationship Id="rId141" Type="http://schemas.openxmlformats.org/officeDocument/2006/relationships/hyperlink" Target="https://adilet.zan.kz/kaz/docs/V2000020899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adilet.zan.kz/kaz/docs/V2300032291" TargetMode="External"/><Relationship Id="rId71" Type="http://schemas.openxmlformats.org/officeDocument/2006/relationships/hyperlink" Target="https://adilet.zan.kz/kaz/docs/V2100022933" TargetMode="External"/><Relationship Id="rId92" Type="http://schemas.openxmlformats.org/officeDocument/2006/relationships/hyperlink" Target="https://adilet.zan.kz/kaz/docs/V22000290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kaz/docs/V2000021579" TargetMode="External"/><Relationship Id="rId24" Type="http://schemas.openxmlformats.org/officeDocument/2006/relationships/hyperlink" Target="https://adilet.zan.kz/kaz/docs/V2200026885" TargetMode="External"/><Relationship Id="rId40" Type="http://schemas.openxmlformats.org/officeDocument/2006/relationships/hyperlink" Target="https://adilet.zan.kz/kaz/docs/V2300033271" TargetMode="External"/><Relationship Id="rId45" Type="http://schemas.openxmlformats.org/officeDocument/2006/relationships/hyperlink" Target="https://adilet.zan.kz/kaz/docs/V1800017553" TargetMode="External"/><Relationship Id="rId66" Type="http://schemas.openxmlformats.org/officeDocument/2006/relationships/hyperlink" Target="https://adilet.zan.kz/kaz/docs/V2000020899" TargetMode="External"/><Relationship Id="rId87" Type="http://schemas.openxmlformats.org/officeDocument/2006/relationships/hyperlink" Target="https://adilet.zan.kz/kaz/docs/V2400034318" TargetMode="External"/><Relationship Id="rId110" Type="http://schemas.openxmlformats.org/officeDocument/2006/relationships/hyperlink" Target="https://adilet.zan.kz/kaz/docs/V2000020899" TargetMode="External"/><Relationship Id="rId115" Type="http://schemas.openxmlformats.org/officeDocument/2006/relationships/hyperlink" Target="https://adilet.zan.kz/kaz/docs/V2200029052" TargetMode="External"/><Relationship Id="rId131" Type="http://schemas.openxmlformats.org/officeDocument/2006/relationships/hyperlink" Target="https://adilet.zan.kz/kaz/docs/V2300032241" TargetMode="External"/><Relationship Id="rId136" Type="http://schemas.openxmlformats.org/officeDocument/2006/relationships/hyperlink" Target="https://adilet.zan.kz/kaz/docs/V1800017553" TargetMode="External"/><Relationship Id="rId61" Type="http://schemas.openxmlformats.org/officeDocument/2006/relationships/hyperlink" Target="https://adilet.zan.kz/kaz/docs/V2300032241" TargetMode="External"/><Relationship Id="rId82" Type="http://schemas.openxmlformats.org/officeDocument/2006/relationships/hyperlink" Target="https://adilet.zan.kz/kaz/docs/V2400034318" TargetMode="External"/><Relationship Id="rId19" Type="http://schemas.openxmlformats.org/officeDocument/2006/relationships/hyperlink" Target="https://adilet.zan.kz/kaz/docs/V2200026885" TargetMode="External"/><Relationship Id="rId14" Type="http://schemas.openxmlformats.org/officeDocument/2006/relationships/hyperlink" Target="https://adilet.zan.kz/kaz/docs/V2200026885" TargetMode="External"/><Relationship Id="rId30" Type="http://schemas.openxmlformats.org/officeDocument/2006/relationships/hyperlink" Target="https://adilet.zan.kz/kaz/docs/P080000064_" TargetMode="External"/><Relationship Id="rId35" Type="http://schemas.openxmlformats.org/officeDocument/2006/relationships/hyperlink" Target="https://adilet.zan.kz/kaz/docs/Z070000319_" TargetMode="External"/><Relationship Id="rId56" Type="http://schemas.openxmlformats.org/officeDocument/2006/relationships/hyperlink" Target="https://adilet.zan.kz/kaz/docs/V2400034318" TargetMode="External"/><Relationship Id="rId77" Type="http://schemas.openxmlformats.org/officeDocument/2006/relationships/hyperlink" Target="https://adilet.zan.kz/kaz/docs/V2000020899" TargetMode="External"/><Relationship Id="rId100" Type="http://schemas.openxmlformats.org/officeDocument/2006/relationships/hyperlink" Target="https://adilet.zan.kz/kaz/docs/V2000020899" TargetMode="External"/><Relationship Id="rId105" Type="http://schemas.openxmlformats.org/officeDocument/2006/relationships/hyperlink" Target="https://adilet.zan.kz/kaz/docs/V2400034318" TargetMode="External"/><Relationship Id="rId126" Type="http://schemas.openxmlformats.org/officeDocument/2006/relationships/hyperlink" Target="https://adilet.zan.kz/kaz/docs/V2400034318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adilet.zan.kz/kaz/docs/V2200026885" TargetMode="External"/><Relationship Id="rId51" Type="http://schemas.openxmlformats.org/officeDocument/2006/relationships/hyperlink" Target="https://adilet.zan.kz/kaz/docs/V2000020899" TargetMode="External"/><Relationship Id="rId72" Type="http://schemas.openxmlformats.org/officeDocument/2006/relationships/hyperlink" Target="https://adilet.zan.kz/kaz/docs/Z1300000088" TargetMode="External"/><Relationship Id="rId93" Type="http://schemas.openxmlformats.org/officeDocument/2006/relationships/hyperlink" Target="https://adilet.zan.kz/kaz/docs/V2000020899" TargetMode="External"/><Relationship Id="rId98" Type="http://schemas.openxmlformats.org/officeDocument/2006/relationships/hyperlink" Target="https://adilet.zan.kz/kaz/docs/V2000020899" TargetMode="External"/><Relationship Id="rId121" Type="http://schemas.openxmlformats.org/officeDocument/2006/relationships/hyperlink" Target="https://adilet.zan.kz/kaz/docs/V2000020899" TargetMode="External"/><Relationship Id="rId142" Type="http://schemas.openxmlformats.org/officeDocument/2006/relationships/hyperlink" Target="https://adilet.zan.kz/kaz/docs/V23000322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dilet.zan.kz/kaz/docs/V2300032291" TargetMode="External"/><Relationship Id="rId46" Type="http://schemas.openxmlformats.org/officeDocument/2006/relationships/hyperlink" Target="https://adilet.zan.kz/kaz/docs/V1800017553" TargetMode="External"/><Relationship Id="rId67" Type="http://schemas.openxmlformats.org/officeDocument/2006/relationships/hyperlink" Target="https://adilet.zan.kz/kaz/docs/V2100022933" TargetMode="External"/><Relationship Id="rId116" Type="http://schemas.openxmlformats.org/officeDocument/2006/relationships/hyperlink" Target="https://adilet.zan.kz/kaz/docs/V2000020899" TargetMode="External"/><Relationship Id="rId137" Type="http://schemas.openxmlformats.org/officeDocument/2006/relationships/hyperlink" Target="https://adilet.zan.kz/kaz/docs/V2000020899" TargetMode="External"/><Relationship Id="rId20" Type="http://schemas.openxmlformats.org/officeDocument/2006/relationships/hyperlink" Target="https://adilet.zan.kz/kaz/docs/Z1300000088" TargetMode="External"/><Relationship Id="rId41" Type="http://schemas.openxmlformats.org/officeDocument/2006/relationships/hyperlink" Target="https://adilet.zan.kz/kaz/docs/V1600013227" TargetMode="External"/><Relationship Id="rId62" Type="http://schemas.openxmlformats.org/officeDocument/2006/relationships/hyperlink" Target="https://adilet.zan.kz/kaz/docs/V2000020899" TargetMode="External"/><Relationship Id="rId83" Type="http://schemas.openxmlformats.org/officeDocument/2006/relationships/hyperlink" Target="https://adilet.zan.kz/kaz/docs/V2400034318" TargetMode="External"/><Relationship Id="rId88" Type="http://schemas.openxmlformats.org/officeDocument/2006/relationships/hyperlink" Target="https://adilet.zan.kz/kaz/docs/V2000020899" TargetMode="External"/><Relationship Id="rId111" Type="http://schemas.openxmlformats.org/officeDocument/2006/relationships/hyperlink" Target="https://adilet.zan.kz/kaz/docs/V2300033271" TargetMode="External"/><Relationship Id="rId132" Type="http://schemas.openxmlformats.org/officeDocument/2006/relationships/hyperlink" Target="https://adilet.zan.kz/kaz/docs/K1500000414" TargetMode="External"/><Relationship Id="rId15" Type="http://schemas.openxmlformats.org/officeDocument/2006/relationships/hyperlink" Target="https://adilet.zan.kz/kaz/docs/V2200026885" TargetMode="External"/><Relationship Id="rId36" Type="http://schemas.openxmlformats.org/officeDocument/2006/relationships/hyperlink" Target="https://adilet.zan.kz/kaz/docs/V2300033271" TargetMode="External"/><Relationship Id="rId57" Type="http://schemas.openxmlformats.org/officeDocument/2006/relationships/hyperlink" Target="https://adilet.zan.kz/kaz/docs/V1800017553" TargetMode="External"/><Relationship Id="rId106" Type="http://schemas.openxmlformats.org/officeDocument/2006/relationships/hyperlink" Target="https://adilet.zan.kz/kaz/docs/V2400034318" TargetMode="External"/><Relationship Id="rId127" Type="http://schemas.openxmlformats.org/officeDocument/2006/relationships/hyperlink" Target="https://adilet.zan.kz/kaz/docs/V2000020899" TargetMode="External"/><Relationship Id="rId10" Type="http://schemas.openxmlformats.org/officeDocument/2006/relationships/hyperlink" Target="https://adilet.zan.kz/kaz/docs/V2000020478" TargetMode="External"/><Relationship Id="rId31" Type="http://schemas.openxmlformats.org/officeDocument/2006/relationships/hyperlink" Target="https://adilet.zan.kz/kaz/docs/Z1300000094" TargetMode="External"/><Relationship Id="rId52" Type="http://schemas.openxmlformats.org/officeDocument/2006/relationships/hyperlink" Target="https://adilet.zan.kz/kaz/docs/V2000020899" TargetMode="External"/><Relationship Id="rId73" Type="http://schemas.openxmlformats.org/officeDocument/2006/relationships/hyperlink" Target="https://adilet.zan.kz/kaz/docs/V2000020899" TargetMode="External"/><Relationship Id="rId78" Type="http://schemas.openxmlformats.org/officeDocument/2006/relationships/hyperlink" Target="https://adilet.zan.kz/kaz/docs/V2200029052" TargetMode="External"/><Relationship Id="rId94" Type="http://schemas.openxmlformats.org/officeDocument/2006/relationships/hyperlink" Target="https://adilet.zan.kz/kaz/docs/V2000020899" TargetMode="External"/><Relationship Id="rId99" Type="http://schemas.openxmlformats.org/officeDocument/2006/relationships/hyperlink" Target="https://adilet.zan.kz/kaz/docs/V2200029052" TargetMode="External"/><Relationship Id="rId101" Type="http://schemas.openxmlformats.org/officeDocument/2006/relationships/hyperlink" Target="https://adilet.zan.kz/kaz/docs/V2000020899" TargetMode="External"/><Relationship Id="rId122" Type="http://schemas.openxmlformats.org/officeDocument/2006/relationships/hyperlink" Target="https://adilet.zan.kz/kaz/docs/V2100023890" TargetMode="External"/><Relationship Id="rId143" Type="http://schemas.openxmlformats.org/officeDocument/2006/relationships/hyperlink" Target="https://adilet.zan.kz/kaz/docs/V2400034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478" TargetMode="External"/><Relationship Id="rId26" Type="http://schemas.openxmlformats.org/officeDocument/2006/relationships/hyperlink" Target="https://adilet.zan.kz/kaz/docs/Z1300000094" TargetMode="External"/><Relationship Id="rId47" Type="http://schemas.openxmlformats.org/officeDocument/2006/relationships/hyperlink" Target="https://adilet.zan.kz/kaz/docs/V2000020899" TargetMode="External"/><Relationship Id="rId68" Type="http://schemas.openxmlformats.org/officeDocument/2006/relationships/hyperlink" Target="https://adilet.zan.kz/kaz/docs/V2000020899" TargetMode="External"/><Relationship Id="rId89" Type="http://schemas.openxmlformats.org/officeDocument/2006/relationships/hyperlink" Target="https://adilet.zan.kz/kaz/docs/V2200029052" TargetMode="External"/><Relationship Id="rId112" Type="http://schemas.openxmlformats.org/officeDocument/2006/relationships/hyperlink" Target="https://adilet.zan.kz/kaz/docs/V2000020899" TargetMode="External"/><Relationship Id="rId133" Type="http://schemas.openxmlformats.org/officeDocument/2006/relationships/hyperlink" Target="https://adilet.zan.kz/kaz/docs/K1500000414" TargetMode="External"/><Relationship Id="rId16" Type="http://schemas.openxmlformats.org/officeDocument/2006/relationships/hyperlink" Target="https://adilet.zan.kz/kaz/docs/K2000000350" TargetMode="External"/><Relationship Id="rId37" Type="http://schemas.openxmlformats.org/officeDocument/2006/relationships/hyperlink" Target="https://adilet.zan.kz/kaz/docs/V1800017553" TargetMode="External"/><Relationship Id="rId58" Type="http://schemas.openxmlformats.org/officeDocument/2006/relationships/hyperlink" Target="https://adilet.zan.kz/kaz/docs/V2400033942" TargetMode="External"/><Relationship Id="rId79" Type="http://schemas.openxmlformats.org/officeDocument/2006/relationships/hyperlink" Target="https://adilet.zan.kz/kaz/docs/V2000020899" TargetMode="External"/><Relationship Id="rId102" Type="http://schemas.openxmlformats.org/officeDocument/2006/relationships/hyperlink" Target="https://adilet.zan.kz/kaz/docs/V2000020899" TargetMode="External"/><Relationship Id="rId123" Type="http://schemas.openxmlformats.org/officeDocument/2006/relationships/hyperlink" Target="https://adilet.zan.kz/kaz/docs/V2000020899" TargetMode="External"/><Relationship Id="rId144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15127</Words>
  <Characters>86230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6</cp:revision>
  <cp:lastPrinted>2024-12-09T18:26:00Z</cp:lastPrinted>
  <dcterms:created xsi:type="dcterms:W3CDTF">2024-09-18T18:12:00Z</dcterms:created>
  <dcterms:modified xsi:type="dcterms:W3CDTF">2024-12-17T14:45:00Z</dcterms:modified>
</cp:coreProperties>
</file>