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C0A" w:rsidRPr="009A7C0A" w:rsidRDefault="009A7C0A" w:rsidP="009A7C0A">
      <w:pPr>
        <w:spacing w:after="0" w:line="270" w:lineRule="atLeast"/>
        <w:textAlignment w:val="baseline"/>
        <w:rPr>
          <w:rFonts w:ascii="Times New Roman" w:eastAsia="Times New Roman" w:hAnsi="Times New Roman" w:cs="Times New Roman"/>
          <w:b/>
          <w:bCs/>
          <w:color w:val="535352"/>
          <w:spacing w:val="2"/>
          <w:sz w:val="20"/>
          <w:szCs w:val="20"/>
          <w:lang w:eastAsia="ru-RU"/>
        </w:rPr>
      </w:pPr>
      <w:hyperlink r:id="rId5" w:history="1">
        <w:r w:rsidRPr="009A7C0A">
          <w:rPr>
            <w:rFonts w:ascii="Times New Roman" w:eastAsia="Times New Roman" w:hAnsi="Times New Roman" w:cs="Times New Roman"/>
            <w:b/>
            <w:bCs/>
            <w:color w:val="444444"/>
            <w:spacing w:val="5"/>
            <w:sz w:val="23"/>
            <w:szCs w:val="23"/>
            <w:lang w:eastAsia="ru-RU"/>
          </w:rPr>
          <w:br/>
        </w:r>
        <w:r w:rsidRPr="009A7C0A">
          <w:rPr>
            <w:rFonts w:ascii="Times New Roman" w:eastAsia="Times New Roman" w:hAnsi="Times New Roman" w:cs="Times New Roman"/>
            <w:b/>
            <w:bCs/>
            <w:color w:val="444444"/>
            <w:spacing w:val="5"/>
            <w:sz w:val="23"/>
            <w:u w:val="single"/>
            <w:lang w:eastAsia="ru-RU"/>
          </w:rPr>
          <w:t>Қазақстан Республикасынормативтік құқықтық актілерініңақпараттық-құқықтық жүйесі</w:t>
        </w:r>
      </w:hyperlink>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hyperlink r:id="rId6" w:history="1">
        <w:r w:rsidRPr="009A7C0A">
          <w:rPr>
            <w:rFonts w:ascii="Times New Roman" w:eastAsia="Times New Roman" w:hAnsi="Times New Roman" w:cs="Times New Roman"/>
            <w:color w:val="444444"/>
            <w:spacing w:val="5"/>
            <w:sz w:val="23"/>
            <w:u w:val="single"/>
            <w:lang w:eastAsia="ru-RU"/>
          </w:rPr>
          <w:t>Заңнама және құқықтық</w:t>
        </w:r>
        <w:r w:rsidRPr="009A7C0A">
          <w:rPr>
            <w:rFonts w:ascii="Times New Roman" w:eastAsia="Times New Roman" w:hAnsi="Times New Roman" w:cs="Times New Roman"/>
            <w:color w:val="444444"/>
            <w:spacing w:val="5"/>
            <w:sz w:val="23"/>
            <w:szCs w:val="23"/>
            <w:lang w:eastAsia="ru-RU"/>
          </w:rPr>
          <w:br/>
        </w:r>
        <w:r w:rsidRPr="009A7C0A">
          <w:rPr>
            <w:rFonts w:ascii="Times New Roman" w:eastAsia="Times New Roman" w:hAnsi="Times New Roman" w:cs="Times New Roman"/>
            <w:color w:val="444444"/>
            <w:spacing w:val="5"/>
            <w:sz w:val="23"/>
            <w:u w:val="single"/>
            <w:lang w:eastAsia="ru-RU"/>
          </w:rPr>
          <w:t>ақпарат институты</w:t>
        </w:r>
      </w:hyperlink>
      <w:hyperlink r:id="rId7" w:history="1">
        <w:r w:rsidRPr="009A7C0A">
          <w:rPr>
            <w:rFonts w:ascii="Times New Roman" w:eastAsia="Times New Roman" w:hAnsi="Times New Roman" w:cs="Times New Roman"/>
            <w:color w:val="444444"/>
            <w:spacing w:val="5"/>
            <w:sz w:val="23"/>
            <w:u w:val="single"/>
            <w:lang w:eastAsia="ru-RU"/>
          </w:rPr>
          <w:t>Қазақстан Республикасы</w:t>
        </w:r>
        <w:r w:rsidRPr="009A7C0A">
          <w:rPr>
            <w:rFonts w:ascii="Times New Roman" w:eastAsia="Times New Roman" w:hAnsi="Times New Roman" w:cs="Times New Roman"/>
            <w:color w:val="444444"/>
            <w:spacing w:val="5"/>
            <w:sz w:val="23"/>
            <w:szCs w:val="23"/>
            <w:lang w:eastAsia="ru-RU"/>
          </w:rPr>
          <w:br/>
        </w:r>
        <w:r w:rsidRPr="009A7C0A">
          <w:rPr>
            <w:rFonts w:ascii="Times New Roman" w:eastAsia="Times New Roman" w:hAnsi="Times New Roman" w:cs="Times New Roman"/>
            <w:color w:val="444444"/>
            <w:spacing w:val="5"/>
            <w:sz w:val="23"/>
            <w:u w:val="single"/>
            <w:lang w:eastAsia="ru-RU"/>
          </w:rPr>
          <w:t>Әділет министрлігі</w:t>
        </w:r>
      </w:hyperlink>
    </w:p>
    <w:p w:rsidR="009A7C0A" w:rsidRPr="009A7C0A" w:rsidRDefault="009A7C0A" w:rsidP="009A7C0A">
      <w:pPr>
        <w:numPr>
          <w:ilvl w:val="0"/>
          <w:numId w:val="1"/>
        </w:numPr>
        <w:spacing w:after="0" w:line="225" w:lineRule="atLeast"/>
        <w:ind w:left="0" w:right="255"/>
        <w:textAlignment w:val="baseline"/>
        <w:rPr>
          <w:rFonts w:ascii="Times New Roman" w:eastAsia="Times New Roman" w:hAnsi="Times New Roman" w:cs="Times New Roman"/>
          <w:color w:val="444444"/>
          <w:sz w:val="23"/>
          <w:szCs w:val="23"/>
          <w:lang w:eastAsia="ru-RU"/>
        </w:rPr>
      </w:pPr>
    </w:p>
    <w:p w:rsidR="009A7C0A" w:rsidRPr="009A7C0A" w:rsidRDefault="009A7C0A" w:rsidP="009A7C0A">
      <w:pPr>
        <w:spacing w:after="0" w:line="450" w:lineRule="atLeast"/>
        <w:textAlignment w:val="baseline"/>
        <w:outlineLvl w:val="0"/>
        <w:rPr>
          <w:rFonts w:ascii="Times New Roman" w:eastAsia="Times New Roman" w:hAnsi="Times New Roman" w:cs="Times New Roman"/>
          <w:color w:val="444444"/>
          <w:kern w:val="36"/>
          <w:sz w:val="39"/>
          <w:szCs w:val="39"/>
          <w:lang w:eastAsia="ru-RU"/>
        </w:rPr>
      </w:pPr>
      <w:r w:rsidRPr="009A7C0A">
        <w:rPr>
          <w:rFonts w:ascii="Times New Roman" w:eastAsia="Times New Roman" w:hAnsi="Times New Roman" w:cs="Times New Roman"/>
          <w:color w:val="444444"/>
          <w:kern w:val="36"/>
          <w:sz w:val="39"/>
          <w:szCs w:val="39"/>
          <w:lang w:eastAsia="ru-RU"/>
        </w:rPr>
        <w:t>Білім берудің барлық деңгейінің мемлекеттік жалпыға міндетті білім беру стандарттарын бекіту туралы</w:t>
      </w:r>
    </w:p>
    <w:p w:rsidR="009A7C0A" w:rsidRPr="009A7C0A" w:rsidRDefault="009A7C0A" w:rsidP="009A7C0A">
      <w:pPr>
        <w:spacing w:before="120" w:after="0" w:line="285" w:lineRule="atLeast"/>
        <w:textAlignment w:val="baseline"/>
        <w:rPr>
          <w:rFonts w:ascii="Times New Roman" w:eastAsia="Times New Roman" w:hAnsi="Times New Roman" w:cs="Times New Roman"/>
          <w:color w:val="666666"/>
          <w:spacing w:val="2"/>
          <w:sz w:val="20"/>
          <w:szCs w:val="20"/>
          <w:lang w:eastAsia="ru-RU"/>
        </w:rPr>
      </w:pPr>
      <w:r w:rsidRPr="009A7C0A">
        <w:rPr>
          <w:rFonts w:ascii="Times New Roman" w:eastAsia="Times New Roman" w:hAnsi="Times New Roman" w:cs="Times New Roman"/>
          <w:color w:val="666666"/>
          <w:spacing w:val="2"/>
          <w:sz w:val="20"/>
          <w:szCs w:val="20"/>
          <w:lang w:eastAsia="ru-RU"/>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РҚАО-ның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Осы бұйрықтың қолданысқа енгізілу тәртібін </w:t>
      </w:r>
      <w:hyperlink r:id="rId8" w:anchor="z135" w:history="1">
        <w:r w:rsidRPr="009A7C0A">
          <w:rPr>
            <w:rFonts w:ascii="Times New Roman" w:eastAsia="Times New Roman" w:hAnsi="Times New Roman" w:cs="Times New Roman"/>
            <w:color w:val="073A5E"/>
            <w:spacing w:val="2"/>
            <w:sz w:val="20"/>
            <w:u w:val="single"/>
            <w:lang w:eastAsia="ru-RU"/>
          </w:rPr>
          <w:t>4 т</w:t>
        </w:r>
      </w:hyperlink>
      <w:r w:rsidRPr="009A7C0A">
        <w:rPr>
          <w:rFonts w:ascii="Times New Roman" w:eastAsia="Times New Roman" w:hAnsi="Times New Roman" w:cs="Times New Roman"/>
          <w:color w:val="FF0000"/>
          <w:spacing w:val="2"/>
          <w:sz w:val="20"/>
          <w:szCs w:val="20"/>
          <w:lang w:eastAsia="ru-RU"/>
        </w:rPr>
        <w:t>. қараңыз</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туралы" 2007 жылғы 27 шілдедегі Қазақстан Республикасы Заңының </w:t>
      </w:r>
      <w:hyperlink r:id="rId9" w:anchor="z8" w:history="1">
        <w:r w:rsidRPr="009A7C0A">
          <w:rPr>
            <w:rFonts w:ascii="Times New Roman" w:eastAsia="Times New Roman" w:hAnsi="Times New Roman" w:cs="Times New Roman"/>
            <w:color w:val="073A5E"/>
            <w:spacing w:val="2"/>
            <w:sz w:val="20"/>
            <w:u w:val="single"/>
            <w:lang w:eastAsia="ru-RU"/>
          </w:rPr>
          <w:t>5- бабының</w:t>
        </w:r>
      </w:hyperlink>
      <w:r w:rsidRPr="009A7C0A">
        <w:rPr>
          <w:rFonts w:ascii="Times New Roman" w:eastAsia="Times New Roman" w:hAnsi="Times New Roman" w:cs="Times New Roman"/>
          <w:color w:val="000000"/>
          <w:spacing w:val="2"/>
          <w:sz w:val="20"/>
          <w:szCs w:val="20"/>
          <w:lang w:eastAsia="ru-RU"/>
        </w:rPr>
        <w:t> 5-1) тармақшасына сәйкес БҰЙЫРАМЫН: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Мыналар: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бұйрыққа </w:t>
      </w:r>
      <w:hyperlink r:id="rId10" w:anchor="z1" w:history="1">
        <w:r w:rsidRPr="009A7C0A">
          <w:rPr>
            <w:rFonts w:ascii="Times New Roman" w:eastAsia="Times New Roman" w:hAnsi="Times New Roman" w:cs="Times New Roman"/>
            <w:color w:val="073A5E"/>
            <w:spacing w:val="2"/>
            <w:sz w:val="20"/>
            <w:u w:val="single"/>
            <w:lang w:eastAsia="ru-RU"/>
          </w:rPr>
          <w:t>1-қосымшаға</w:t>
        </w:r>
      </w:hyperlink>
      <w:r w:rsidRPr="009A7C0A">
        <w:rPr>
          <w:rFonts w:ascii="Times New Roman" w:eastAsia="Times New Roman" w:hAnsi="Times New Roman" w:cs="Times New Roman"/>
          <w:color w:val="000000"/>
          <w:spacing w:val="2"/>
          <w:sz w:val="20"/>
          <w:szCs w:val="20"/>
          <w:lang w:eastAsia="ru-RU"/>
        </w:rPr>
        <w:t> сәйкес Мектепке дейінгі тәрбие мен оқытудың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осы бұйрыққа </w:t>
      </w:r>
      <w:hyperlink r:id="rId11" w:anchor="z12" w:history="1">
        <w:r w:rsidRPr="009A7C0A">
          <w:rPr>
            <w:rFonts w:ascii="Times New Roman" w:eastAsia="Times New Roman" w:hAnsi="Times New Roman" w:cs="Times New Roman"/>
            <w:color w:val="073A5E"/>
            <w:spacing w:val="2"/>
            <w:sz w:val="20"/>
            <w:u w:val="single"/>
            <w:lang w:eastAsia="ru-RU"/>
          </w:rPr>
          <w:t>2-қосымшаға</w:t>
        </w:r>
      </w:hyperlink>
      <w:r w:rsidRPr="009A7C0A">
        <w:rPr>
          <w:rFonts w:ascii="Times New Roman" w:eastAsia="Times New Roman" w:hAnsi="Times New Roman" w:cs="Times New Roman"/>
          <w:color w:val="000000"/>
          <w:spacing w:val="2"/>
          <w:sz w:val="20"/>
          <w:szCs w:val="20"/>
          <w:lang w:eastAsia="ru-RU"/>
        </w:rPr>
        <w:t> сәйкес Бастауыш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осы бұйрыққа </w:t>
      </w:r>
      <w:hyperlink r:id="rId12" w:anchor="z25" w:history="1">
        <w:r w:rsidRPr="009A7C0A">
          <w:rPr>
            <w:rFonts w:ascii="Times New Roman" w:eastAsia="Times New Roman" w:hAnsi="Times New Roman" w:cs="Times New Roman"/>
            <w:color w:val="073A5E"/>
            <w:spacing w:val="2"/>
            <w:sz w:val="20"/>
            <w:u w:val="single"/>
            <w:lang w:eastAsia="ru-RU"/>
          </w:rPr>
          <w:t>3-қосымшаға</w:t>
        </w:r>
      </w:hyperlink>
      <w:r w:rsidRPr="009A7C0A">
        <w:rPr>
          <w:rFonts w:ascii="Times New Roman" w:eastAsia="Times New Roman" w:hAnsi="Times New Roman" w:cs="Times New Roman"/>
          <w:color w:val="000000"/>
          <w:spacing w:val="2"/>
          <w:sz w:val="20"/>
          <w:szCs w:val="20"/>
          <w:lang w:eastAsia="ru-RU"/>
        </w:rPr>
        <w:t> сәйкес Негізгі орта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осы бұйрыққа </w:t>
      </w:r>
      <w:hyperlink r:id="rId13" w:anchor="z38" w:history="1">
        <w:r w:rsidRPr="009A7C0A">
          <w:rPr>
            <w:rFonts w:ascii="Times New Roman" w:eastAsia="Times New Roman" w:hAnsi="Times New Roman" w:cs="Times New Roman"/>
            <w:color w:val="073A5E"/>
            <w:spacing w:val="2"/>
            <w:sz w:val="20"/>
            <w:u w:val="single"/>
            <w:lang w:eastAsia="ru-RU"/>
          </w:rPr>
          <w:t>4-қосымшаға</w:t>
        </w:r>
      </w:hyperlink>
      <w:r w:rsidRPr="009A7C0A">
        <w:rPr>
          <w:rFonts w:ascii="Times New Roman" w:eastAsia="Times New Roman" w:hAnsi="Times New Roman" w:cs="Times New Roman"/>
          <w:color w:val="000000"/>
          <w:spacing w:val="2"/>
          <w:sz w:val="20"/>
          <w:szCs w:val="20"/>
          <w:lang w:eastAsia="ru-RU"/>
        </w:rPr>
        <w:t> сәйкес Жалпы орта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осы бұйрыққа </w:t>
      </w:r>
      <w:hyperlink r:id="rId14" w:anchor="z51" w:history="1">
        <w:r w:rsidRPr="009A7C0A">
          <w:rPr>
            <w:rFonts w:ascii="Times New Roman" w:eastAsia="Times New Roman" w:hAnsi="Times New Roman" w:cs="Times New Roman"/>
            <w:color w:val="073A5E"/>
            <w:spacing w:val="2"/>
            <w:sz w:val="20"/>
            <w:u w:val="single"/>
            <w:lang w:eastAsia="ru-RU"/>
          </w:rPr>
          <w:t>5-қосымшаға</w:t>
        </w:r>
      </w:hyperlink>
      <w:r w:rsidRPr="009A7C0A">
        <w:rPr>
          <w:rFonts w:ascii="Times New Roman" w:eastAsia="Times New Roman" w:hAnsi="Times New Roman" w:cs="Times New Roman"/>
          <w:color w:val="000000"/>
          <w:spacing w:val="2"/>
          <w:sz w:val="20"/>
          <w:szCs w:val="20"/>
          <w:lang w:eastAsia="ru-RU"/>
        </w:rPr>
        <w:t> сәйкес Техникалық және кәсіптік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осы бұйрыққа </w:t>
      </w:r>
      <w:hyperlink r:id="rId15" w:anchor="z64" w:history="1">
        <w:r w:rsidRPr="009A7C0A">
          <w:rPr>
            <w:rFonts w:ascii="Times New Roman" w:eastAsia="Times New Roman" w:hAnsi="Times New Roman" w:cs="Times New Roman"/>
            <w:color w:val="073A5E"/>
            <w:spacing w:val="2"/>
            <w:sz w:val="20"/>
            <w:u w:val="single"/>
            <w:lang w:eastAsia="ru-RU"/>
          </w:rPr>
          <w:t>6-қосымшаға</w:t>
        </w:r>
      </w:hyperlink>
      <w:r w:rsidRPr="009A7C0A">
        <w:rPr>
          <w:rFonts w:ascii="Times New Roman" w:eastAsia="Times New Roman" w:hAnsi="Times New Roman" w:cs="Times New Roman"/>
          <w:color w:val="000000"/>
          <w:spacing w:val="2"/>
          <w:sz w:val="20"/>
          <w:szCs w:val="20"/>
          <w:lang w:eastAsia="ru-RU"/>
        </w:rPr>
        <w:t> сәйкес Орта білімнен кейінгі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осы бұйрыққа </w:t>
      </w:r>
      <w:hyperlink r:id="rId16" w:anchor="z73" w:history="1">
        <w:r w:rsidRPr="009A7C0A">
          <w:rPr>
            <w:rFonts w:ascii="Times New Roman" w:eastAsia="Times New Roman" w:hAnsi="Times New Roman" w:cs="Times New Roman"/>
            <w:color w:val="073A5E"/>
            <w:spacing w:val="2"/>
            <w:sz w:val="20"/>
            <w:u w:val="single"/>
            <w:lang w:eastAsia="ru-RU"/>
          </w:rPr>
          <w:t>7-қосымшаға</w:t>
        </w:r>
      </w:hyperlink>
      <w:r w:rsidRPr="009A7C0A">
        <w:rPr>
          <w:rFonts w:ascii="Times New Roman" w:eastAsia="Times New Roman" w:hAnsi="Times New Roman" w:cs="Times New Roman"/>
          <w:color w:val="000000"/>
          <w:spacing w:val="2"/>
          <w:sz w:val="20"/>
          <w:szCs w:val="20"/>
          <w:lang w:eastAsia="ru-RU"/>
        </w:rPr>
        <w:t> сәйкес Жоғары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осы бұйрыққа </w:t>
      </w:r>
      <w:hyperlink r:id="rId17" w:anchor="z88" w:history="1">
        <w:r w:rsidRPr="009A7C0A">
          <w:rPr>
            <w:rFonts w:ascii="Times New Roman" w:eastAsia="Times New Roman" w:hAnsi="Times New Roman" w:cs="Times New Roman"/>
            <w:color w:val="073A5E"/>
            <w:spacing w:val="2"/>
            <w:sz w:val="20"/>
            <w:u w:val="single"/>
            <w:lang w:eastAsia="ru-RU"/>
          </w:rPr>
          <w:t>8-қосымшаға</w:t>
        </w:r>
      </w:hyperlink>
      <w:r w:rsidRPr="009A7C0A">
        <w:rPr>
          <w:rFonts w:ascii="Times New Roman" w:eastAsia="Times New Roman" w:hAnsi="Times New Roman" w:cs="Times New Roman"/>
          <w:color w:val="000000"/>
          <w:spacing w:val="2"/>
          <w:sz w:val="20"/>
          <w:szCs w:val="20"/>
          <w:lang w:eastAsia="ru-RU"/>
        </w:rPr>
        <w:t> сәйкес Жоғары оқу орнынан кейінгі білім берудің мемлекеттік жалпыға міндетті стандарты бекітілсін.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Қазақстан Республикасы Білім және ғылым министрлігінің Техникалық және кәсіптік білім департаменті заңнамада белгіленген тәртіппен: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бұйрықтың Қазақстан Республикасы Әділет министрлігінде мемлекеттік тіркелуін;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осы бұйрық ресми жарияланғаннан кейін оны Қазақстан Республикасы Білім және ғылым министрлігінің интернет-ресурсында орналастыруды;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hyperlink r:id="rId18" w:anchor="z130" w:history="1">
        <w:r w:rsidRPr="009A7C0A">
          <w:rPr>
            <w:rFonts w:ascii="Times New Roman" w:eastAsia="Times New Roman" w:hAnsi="Times New Roman" w:cs="Times New Roman"/>
            <w:color w:val="073A5E"/>
            <w:spacing w:val="2"/>
            <w:sz w:val="20"/>
            <w:u w:val="single"/>
            <w:lang w:eastAsia="ru-RU"/>
          </w:rPr>
          <w:t>1)</w:t>
        </w:r>
      </w:hyperlink>
      <w:r w:rsidRPr="009A7C0A">
        <w:rPr>
          <w:rFonts w:ascii="Times New Roman" w:eastAsia="Times New Roman" w:hAnsi="Times New Roman" w:cs="Times New Roman"/>
          <w:color w:val="000000"/>
          <w:spacing w:val="2"/>
          <w:sz w:val="20"/>
          <w:szCs w:val="20"/>
          <w:lang w:eastAsia="ru-RU"/>
        </w:rPr>
        <w:t>, </w:t>
      </w:r>
      <w:hyperlink r:id="rId19" w:anchor="z131" w:history="1">
        <w:r w:rsidRPr="009A7C0A">
          <w:rPr>
            <w:rFonts w:ascii="Times New Roman" w:eastAsia="Times New Roman" w:hAnsi="Times New Roman" w:cs="Times New Roman"/>
            <w:color w:val="073A5E"/>
            <w:spacing w:val="2"/>
            <w:sz w:val="20"/>
            <w:u w:val="single"/>
            <w:lang w:eastAsia="ru-RU"/>
          </w:rPr>
          <w:t>2)</w:t>
        </w:r>
      </w:hyperlink>
      <w:r w:rsidRPr="009A7C0A">
        <w:rPr>
          <w:rFonts w:ascii="Times New Roman" w:eastAsia="Times New Roman" w:hAnsi="Times New Roman" w:cs="Times New Roman"/>
          <w:color w:val="000000"/>
          <w:spacing w:val="2"/>
          <w:sz w:val="20"/>
          <w:szCs w:val="20"/>
          <w:lang w:eastAsia="ru-RU"/>
        </w:rPr>
        <w:t> және </w:t>
      </w:r>
      <w:hyperlink r:id="rId20" w:anchor="z132" w:history="1">
        <w:r w:rsidRPr="009A7C0A">
          <w:rPr>
            <w:rFonts w:ascii="Times New Roman" w:eastAsia="Times New Roman" w:hAnsi="Times New Roman" w:cs="Times New Roman"/>
            <w:color w:val="073A5E"/>
            <w:spacing w:val="2"/>
            <w:sz w:val="20"/>
            <w:u w:val="single"/>
            <w:lang w:eastAsia="ru-RU"/>
          </w:rPr>
          <w:t>3) тармақшаларында</w:t>
        </w:r>
      </w:hyperlink>
      <w:r w:rsidRPr="009A7C0A">
        <w:rPr>
          <w:rFonts w:ascii="Times New Roman" w:eastAsia="Times New Roman" w:hAnsi="Times New Roman" w:cs="Times New Roman"/>
          <w:color w:val="000000"/>
          <w:spacing w:val="2"/>
          <w:sz w:val="20"/>
          <w:szCs w:val="20"/>
          <w:lang w:eastAsia="ru-RU"/>
        </w:rPr>
        <w:t> көзделген іс-шаралардың орындалуы туралы мәліметтерді ұсынуды қамтамасыз етсін.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Осы бұйрықтың орындалуын бақылау Қазақстан Республикасының Білім және ғылым вице-министрі А.Қ. Аймағамбетовке жүктелсін.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Осы бұйрық:</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2020 жылғы 1 қыркүйектен бастап қолданысқа енгізілетін Мектепке дейінгі тәрбие мен оқытудың мемлекеттік жалпыға міндетті стандартының </w:t>
      </w:r>
      <w:hyperlink r:id="rId21" w:anchor="z150" w:history="1">
        <w:r w:rsidRPr="009A7C0A">
          <w:rPr>
            <w:rFonts w:ascii="Times New Roman" w:eastAsia="Times New Roman" w:hAnsi="Times New Roman" w:cs="Times New Roman"/>
            <w:color w:val="073A5E"/>
            <w:spacing w:val="2"/>
            <w:sz w:val="20"/>
            <w:u w:val="single"/>
            <w:lang w:eastAsia="ru-RU"/>
          </w:rPr>
          <w:t>10-тармағының</w:t>
        </w:r>
      </w:hyperlink>
      <w:r w:rsidRPr="009A7C0A">
        <w:rPr>
          <w:rFonts w:ascii="Times New Roman" w:eastAsia="Times New Roman" w:hAnsi="Times New Roman" w:cs="Times New Roman"/>
          <w:color w:val="000000"/>
          <w:spacing w:val="2"/>
          <w:sz w:val="20"/>
          <w:szCs w:val="20"/>
          <w:lang w:eastAsia="ru-RU"/>
        </w:rPr>
        <w:t> 6) тармақшасын және Мектепке дейінгі тәрбие мен оқытудың мемлекеттік жалпыға міндетті стандартының </w:t>
      </w:r>
      <w:hyperlink r:id="rId22" w:anchor="z10" w:history="1">
        <w:r w:rsidRPr="009A7C0A">
          <w:rPr>
            <w:rFonts w:ascii="Times New Roman" w:eastAsia="Times New Roman" w:hAnsi="Times New Roman" w:cs="Times New Roman"/>
            <w:color w:val="073A5E"/>
            <w:spacing w:val="2"/>
            <w:sz w:val="20"/>
            <w:u w:val="single"/>
            <w:lang w:eastAsia="ru-RU"/>
          </w:rPr>
          <w:t>2-қосымшасындағы</w:t>
        </w:r>
      </w:hyperlink>
      <w:r w:rsidRPr="009A7C0A">
        <w:rPr>
          <w:rFonts w:ascii="Times New Roman" w:eastAsia="Times New Roman" w:hAnsi="Times New Roman" w:cs="Times New Roman"/>
          <w:color w:val="000000"/>
          <w:spacing w:val="2"/>
          <w:sz w:val="20"/>
          <w:szCs w:val="20"/>
          <w:lang w:eastAsia="ru-RU"/>
        </w:rPr>
        <w:t> "Коммуникативтік-тілдік дағдылар" деген бөлімдегі реттік нөмірі 9-жолды;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2019 жылғы 1 қыркүйектен бастап қолданысқа енгізілетін Мектепке дейінгі тәрбие мен оқытудың мемлекеттік жалпыға міндетті стандартының </w:t>
      </w:r>
      <w:hyperlink r:id="rId23" w:anchor="z160" w:history="1">
        <w:r w:rsidRPr="009A7C0A">
          <w:rPr>
            <w:rFonts w:ascii="Times New Roman" w:eastAsia="Times New Roman" w:hAnsi="Times New Roman" w:cs="Times New Roman"/>
            <w:color w:val="073A5E"/>
            <w:spacing w:val="2"/>
            <w:sz w:val="20"/>
            <w:u w:val="single"/>
            <w:lang w:eastAsia="ru-RU"/>
          </w:rPr>
          <w:t>20</w:t>
        </w:r>
      </w:hyperlink>
      <w:r w:rsidRPr="009A7C0A">
        <w:rPr>
          <w:rFonts w:ascii="Times New Roman" w:eastAsia="Times New Roman" w:hAnsi="Times New Roman" w:cs="Times New Roman"/>
          <w:color w:val="000000"/>
          <w:spacing w:val="2"/>
          <w:sz w:val="20"/>
          <w:szCs w:val="20"/>
          <w:lang w:eastAsia="ru-RU"/>
        </w:rPr>
        <w:t> және </w:t>
      </w:r>
      <w:hyperlink r:id="rId24" w:anchor="z162" w:history="1">
        <w:r w:rsidRPr="009A7C0A">
          <w:rPr>
            <w:rFonts w:ascii="Times New Roman" w:eastAsia="Times New Roman" w:hAnsi="Times New Roman" w:cs="Times New Roman"/>
            <w:color w:val="073A5E"/>
            <w:spacing w:val="2"/>
            <w:sz w:val="20"/>
            <w:u w:val="single"/>
            <w:lang w:eastAsia="ru-RU"/>
          </w:rPr>
          <w:t>22-тармақтарын</w:t>
        </w:r>
      </w:hyperlink>
      <w:r w:rsidRPr="009A7C0A">
        <w:rPr>
          <w:rFonts w:ascii="Times New Roman" w:eastAsia="Times New Roman" w:hAnsi="Times New Roman" w:cs="Times New Roman"/>
          <w:color w:val="000000"/>
          <w:spacing w:val="2"/>
          <w:sz w:val="20"/>
          <w:szCs w:val="20"/>
          <w:lang w:eastAsia="ru-RU"/>
        </w:rPr>
        <w:t>;</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2019 жылғы 1 қыркүйектен бастап 4-сыныптар үшін қолданысқа енгізілетін Бастауыш білім берудің мемлекеттік жалпыға міндетті стандартының 2-тарауының </w:t>
      </w:r>
      <w:hyperlink r:id="rId25" w:anchor="z16"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3-тарауының </w:t>
      </w:r>
      <w:hyperlink r:id="rId26" w:anchor="z19"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және 4-тарауының </w:t>
      </w:r>
      <w:hyperlink r:id="rId27" w:anchor="z22"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hyperlink r:id="rId28" w:anchor="z29"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3-тарауының </w:t>
      </w:r>
      <w:hyperlink r:id="rId29" w:anchor="z32"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және 4-тарауының </w:t>
      </w:r>
      <w:hyperlink r:id="rId30" w:anchor="z35"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hyperlink r:id="rId31" w:anchor="z42"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3-тарауының </w:t>
      </w:r>
      <w:hyperlink r:id="rId32" w:anchor="z45"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және 4-тарауының </w:t>
      </w:r>
      <w:hyperlink r:id="rId33" w:anchor="z48" w:history="1">
        <w:r w:rsidRPr="009A7C0A">
          <w:rPr>
            <w:rFonts w:ascii="Times New Roman" w:eastAsia="Times New Roman" w:hAnsi="Times New Roman" w:cs="Times New Roman"/>
            <w:color w:val="073A5E"/>
            <w:spacing w:val="2"/>
            <w:sz w:val="20"/>
            <w:u w:val="single"/>
            <w:lang w:eastAsia="ru-RU"/>
          </w:rPr>
          <w:t>1-параграфын</w:t>
        </w:r>
      </w:hyperlink>
      <w:r w:rsidRPr="009A7C0A">
        <w:rPr>
          <w:rFonts w:ascii="Times New Roman" w:eastAsia="Times New Roman" w:hAnsi="Times New Roman" w:cs="Times New Roman"/>
          <w:color w:val="000000"/>
          <w:spacing w:val="2"/>
          <w:sz w:val="20"/>
          <w:szCs w:val="20"/>
          <w:lang w:eastAsia="ru-RU"/>
        </w:rPr>
        <w:t> қоспағанда, алғашқы ресми жарияланған күннен кейін күнтізбелік он күн өткен соң қолданысқа енгізіледі.</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ретте Мектепке дейінгі тәрбие мен оқытудың мемлекеттік жалпыға міндетті стандартының </w:t>
      </w:r>
      <w:hyperlink r:id="rId34" w:anchor="z159" w:history="1">
        <w:r w:rsidRPr="009A7C0A">
          <w:rPr>
            <w:rFonts w:ascii="Times New Roman" w:eastAsia="Times New Roman" w:hAnsi="Times New Roman" w:cs="Times New Roman"/>
            <w:color w:val="073A5E"/>
            <w:spacing w:val="2"/>
            <w:sz w:val="20"/>
            <w:u w:val="single"/>
            <w:lang w:eastAsia="ru-RU"/>
          </w:rPr>
          <w:t>19</w:t>
        </w:r>
      </w:hyperlink>
      <w:r w:rsidRPr="009A7C0A">
        <w:rPr>
          <w:rFonts w:ascii="Times New Roman" w:eastAsia="Times New Roman" w:hAnsi="Times New Roman" w:cs="Times New Roman"/>
          <w:color w:val="000000"/>
          <w:spacing w:val="2"/>
          <w:sz w:val="20"/>
          <w:szCs w:val="20"/>
          <w:lang w:eastAsia="ru-RU"/>
        </w:rPr>
        <w:t> және </w:t>
      </w:r>
      <w:hyperlink r:id="rId35" w:anchor="z161" w:history="1">
        <w:r w:rsidRPr="009A7C0A">
          <w:rPr>
            <w:rFonts w:ascii="Times New Roman" w:eastAsia="Times New Roman" w:hAnsi="Times New Roman" w:cs="Times New Roman"/>
            <w:color w:val="073A5E"/>
            <w:spacing w:val="2"/>
            <w:sz w:val="20"/>
            <w:u w:val="single"/>
            <w:lang w:eastAsia="ru-RU"/>
          </w:rPr>
          <w:t>21-тармақтары</w:t>
        </w:r>
      </w:hyperlink>
      <w:r w:rsidRPr="009A7C0A">
        <w:rPr>
          <w:rFonts w:ascii="Times New Roman" w:eastAsia="Times New Roman" w:hAnsi="Times New Roman" w:cs="Times New Roman"/>
          <w:color w:val="000000"/>
          <w:spacing w:val="2"/>
          <w:sz w:val="20"/>
          <w:szCs w:val="20"/>
          <w:lang w:eastAsia="ru-RU"/>
        </w:rPr>
        <w:t>, Бастауыш білім берудің мемлекеттік жалпыға міндетті стандартының 2-тарауының </w:t>
      </w:r>
      <w:hyperlink r:id="rId36" w:anchor="z17"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3-тарауының </w:t>
      </w:r>
      <w:hyperlink r:id="rId37" w:anchor="z20"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және 4-тарауының </w:t>
      </w:r>
      <w:hyperlink r:id="rId38" w:anchor="z23"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Негізгі орта білім берудің мемлекеттік жалпыға міндетті стандартының 2-тарауының </w:t>
      </w:r>
      <w:hyperlink r:id="rId39" w:anchor="z30"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3-тарауының </w:t>
      </w:r>
      <w:hyperlink r:id="rId40" w:anchor="z33"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және 4-тарауының </w:t>
      </w:r>
      <w:hyperlink r:id="rId41" w:anchor="z36"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2019 жылғы 1 қыркүйекке дейін, Жалпы орта білім берудің мемлекеттік жалпыға міндетті стандартының 2-тарауының </w:t>
      </w:r>
      <w:hyperlink r:id="rId42" w:anchor="z43"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3-тарауының </w:t>
      </w:r>
      <w:hyperlink r:id="rId43" w:anchor="z46"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және 4-тарауының </w:t>
      </w:r>
      <w:hyperlink r:id="rId44" w:anchor="z49" w:history="1">
        <w:r w:rsidRPr="009A7C0A">
          <w:rPr>
            <w:rFonts w:ascii="Times New Roman" w:eastAsia="Times New Roman" w:hAnsi="Times New Roman" w:cs="Times New Roman"/>
            <w:color w:val="073A5E"/>
            <w:spacing w:val="2"/>
            <w:sz w:val="20"/>
            <w:u w:val="single"/>
            <w:lang w:eastAsia="ru-RU"/>
          </w:rPr>
          <w:t>2-параграфы</w:t>
        </w:r>
      </w:hyperlink>
      <w:r w:rsidRPr="009A7C0A">
        <w:rPr>
          <w:rFonts w:ascii="Times New Roman" w:eastAsia="Times New Roman" w:hAnsi="Times New Roman" w:cs="Times New Roman"/>
          <w:color w:val="000000"/>
          <w:spacing w:val="2"/>
          <w:sz w:val="20"/>
          <w:szCs w:val="20"/>
          <w:lang w:eastAsia="ru-RU"/>
        </w:rPr>
        <w:t> 2020 жылғы 1 қыркүйекке дейін қолданыста болады.</w:t>
      </w:r>
    </w:p>
    <w:tbl>
      <w:tblPr>
        <w:tblW w:w="13380" w:type="dxa"/>
        <w:tblCellMar>
          <w:left w:w="0" w:type="dxa"/>
          <w:right w:w="0" w:type="dxa"/>
        </w:tblCellMar>
        <w:tblLook w:val="04A0"/>
      </w:tblPr>
      <w:tblGrid>
        <w:gridCol w:w="8702"/>
        <w:gridCol w:w="4678"/>
      </w:tblGrid>
      <w:tr w:rsidR="009A7C0A" w:rsidRPr="009A7C0A" w:rsidTr="009A7C0A">
        <w:tc>
          <w:tcPr>
            <w:tcW w:w="600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r w:rsidRPr="009A7C0A">
              <w:rPr>
                <w:rFonts w:ascii="Times New Roman" w:eastAsia="Times New Roman" w:hAnsi="Times New Roman" w:cs="Times New Roman"/>
                <w:i/>
                <w:iCs/>
                <w:sz w:val="20"/>
                <w:szCs w:val="20"/>
                <w:bdr w:val="none" w:sz="0" w:space="0" w:color="auto" w:frame="1"/>
                <w:lang w:eastAsia="ru-RU"/>
              </w:rPr>
              <w:t>      Қазақстан Республикасының</w:t>
            </w:r>
            <w:r w:rsidRPr="009A7C0A">
              <w:rPr>
                <w:rFonts w:ascii="Times New Roman" w:eastAsia="Times New Roman" w:hAnsi="Times New Roman" w:cs="Times New Roman"/>
                <w:i/>
                <w:iCs/>
                <w:sz w:val="20"/>
                <w:szCs w:val="20"/>
                <w:bdr w:val="none" w:sz="0" w:space="0" w:color="auto" w:frame="1"/>
                <w:lang w:eastAsia="ru-RU"/>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r w:rsidRPr="009A7C0A">
              <w:rPr>
                <w:rFonts w:ascii="Times New Roman" w:eastAsia="Times New Roman" w:hAnsi="Times New Roman" w:cs="Times New Roman"/>
                <w:i/>
                <w:iCs/>
                <w:sz w:val="20"/>
                <w:szCs w:val="20"/>
                <w:bdr w:val="none" w:sz="0" w:space="0" w:color="auto" w:frame="1"/>
                <w:lang w:eastAsia="ru-RU"/>
              </w:rPr>
              <w:t>Е. Сағадиев</w:t>
            </w:r>
          </w:p>
        </w:tc>
      </w:tr>
    </w:tbl>
    <w:p w:rsidR="009A7C0A" w:rsidRPr="009A7C0A" w:rsidRDefault="009A7C0A" w:rsidP="009A7C0A">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0" w:name="z1"/>
            <w:bookmarkEnd w:id="0"/>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r>
            <w:r w:rsidRPr="009A7C0A">
              <w:rPr>
                <w:rFonts w:ascii="Times New Roman" w:eastAsia="Times New Roman" w:hAnsi="Times New Roman" w:cs="Times New Roman"/>
                <w:sz w:val="20"/>
                <w:szCs w:val="20"/>
                <w:lang w:eastAsia="ru-RU"/>
              </w:rPr>
              <w:lastRenderedPageBreak/>
              <w:t>1-қосымша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Мектепке дейінгі тәрбие мен оқытудың мемлекеттік жалпыға міндетті стандарты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hyperlink r:id="rId45"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тармағына сәйкес әзірленді және мыналарға: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 нәтижелеріне бағдарланған мектепке дейінгі тәрбие мен оқытудың мазмұнына;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тәрбиленушілердің оқу жүктемесінің ең жоғары көлеміне;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тәрбиеленушілердің даярлық деңгейіне;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оқыту мерзіміне қойылатын талаптарды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Осы стандартта мынадай терминдер мен олардың анықтамалары қолданылады: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дағдылар – бала мектепке дейінгі жаста меңгеретін өзара әлеуметтік әрекеттің әдістері мен тәсілдері;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интеграция – мазмұнның құрылымдық бөлімдерінің арасындағы байланысты орнататын процесс;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ерте дамыту – баланы туғаннан бастап үш жасқа дейін дене, зияткерлік және эмоционалдық дамытуға бағытталған шаралар кешенін жүзеге асыру;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күту – ерте жастағы балаларға күтім жасау, тамақтандыру, санитарлық-гигиеналық, сауықтыру шараларын ұйымдастыру;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оқыту нәтижесі – баланың даму деңгейінің көрсеткіші;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үлгілік оқу жоспары – жас топтары бойынша бір аптадағы ұйымдастырылған оқу қызметінің тізімін, көлемін, ұзақтығын реттейтін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2-тармаққа өзгеріс енгізілді – ҚР Білім және ғылым министрінің 05.05.2020 </w:t>
      </w:r>
      <w:hyperlink r:id="rId46" w:anchor="z4"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3-тармақ жаңа редакцияда – ҚР Білім және ғылым министрінің 05.05.2020 </w:t>
      </w:r>
      <w:hyperlink r:id="rId47" w:anchor="z8"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Оқу нәтижелеріне бағдарланған мектепке дейінгі тәрбие мен оқытудың мазмұнына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Қазақстан Республикасының мектепке дейінгі ұйымдары мен орта білім беру ұйымдарының мектепалды сыныптары білім беру қызметін:</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hyperlink r:id="rId48" w:anchor="z2"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hyperlink r:id="rId49" w:anchor="z2"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Үлгілік оқу бағдарламасының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оқытудың күтілетін нәтижелері түрінде ұсынылған мақсаттар мен міндеттерге қол жеткізуге;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тәрбиелеу мен оқытуға психологиялық-педагогикалық жағдай жасауға;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мектеп жасына дейінгі тәрбиеленушілерді бастауыш білім беру ұйымдарында оқыту үшін тең бастапқы мүмкіндіктерді құруға;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тәрбиеленушілердің жеке және жас ерекшеліктерін ескеріп, оқу қызметіне дайындыққа;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5-тармақ жаңа редакцияда – ҚР Білім және ғылым министрінің 05.05.2020 </w:t>
      </w:r>
      <w:hyperlink r:id="rId50" w:anchor="z10"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"Денсаулық" білім беру саласы.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"Денсаулық" білім беру саласындағы ұйымдастырылған оқу қызметі: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дене шынықтыруды (ерекше білім беру қажеттіліктері бар тәрбиеленушілерге арналған бейімделген дене шынықтыру);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қауіпсіз мінез-құлық негіздерін" қамтиды.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9-тармақ жаңа редакцияда – ҚР Білім және ғылым министрінің 05.05.2020 </w:t>
      </w:r>
      <w:hyperlink r:id="rId51" w:anchor="z1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"Қатынас" білім беру саласы.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"Қатынас" білім беру саласының ұйымдастырылған оқу қызметі: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сөйлеуді дамытуды;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көркем әдебиетті;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сауат ашу негіздерін;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қазақ тілін (орыс тілінде оқытатын топтарда), орыс тілін (қазақ тілінде оқытатын топтарда) қамтиды.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10-тармақ жаңа редакцияда – ҚР Білім және ғылым министрінің 05.05.2020 </w:t>
      </w:r>
      <w:hyperlink r:id="rId52" w:anchor="z1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"Таным" білім беру саласы.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"Таным" білім беру саласының ұйымдастырылған оқу қызметі: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сенсориканы (бөбек жасы топтарында – 1-3 жас), математика негіздерін (мектеп жасына дейінгі топтарда – 3-6 жас);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құрастыруды;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жаратылыстануды қамтиды.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11-тармақ жаңа редакцияда – ҚР Білім және ғылым министрінің 05.05.2020 </w:t>
      </w:r>
      <w:hyperlink r:id="rId53" w:anchor="z1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"Шығармашылық" білім беру саласы.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"Шығармашылық" білім беру саласының ұйымдастырылған оқу қызметі: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сурет салуды;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мүсіндеуді;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жапсыруды;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музыканы қамтиды.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12-тармақ жаңа редакцияда – ҚР Білім және ғылым министрінің 05.05.2020 </w:t>
      </w:r>
      <w:hyperlink r:id="rId54" w:anchor="z1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"Әлеумет" білім беру саласы.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"Әлеумет" білім беру саласының ұйымдастырылған оқу қызметі: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өзін-өзі тануды;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қоршаған ортамен танысуды қамтиды.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13-тармақ жаңа редакцияда – ҚР Білім және ғылым министрінің 05.05.2020 </w:t>
      </w:r>
      <w:hyperlink r:id="rId55" w:anchor="z1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 тарау. Тәрбиеленушілердің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Тәрбиеленушілердің оқу жүктемесінің ең жоғары көлеміне қойылатын талаптар Үлгілік оқу жоспарларында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Оқыту қазақ тілінде жүргізілетін балалар үшін апталық оқу жүктемесінің көлемі мынадай:</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ерте жас тобы (1 жастан бастап) – ұзақтығы 7-10 минуттан 7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кіші топ (2 жастан бастап) – ұзақтығы 10-15 минуттан 9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ортаңғы топ (3 жастан бастап) – ұзақтығы 15-20 минуттан 11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ересек топ (4 жастан бастап) – ұзақтығы 20-25 минуттан 12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мектепалды тобы, мектепалды сыныбы (5 жастан бастап) – ұзақтығы 25-30 минуттан - 17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Оқыту орыс тілінде жүргізілетін балалар үшін апталық оқу жүктемесінің көлемі мынадай:</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ерте жас тобы (1 жастан бастап) – ұзақтығы 7-10 минуттан 7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кіші топ (2 жастан бастап) – ұзақтығы 10-15 минуттан 9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ортаңғы топ (3 жастан бастап) – ұзақтығы 15-20 минуттан 11,5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ересек топ (4 жастан бастап) – ұзақтығы 20-25 минуттан 12,5 сағат;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мектепалды тобы, мектепалды сыныбы (5 жастан бастап) - ұзақтығы 25-30 минуттан 18 сағат.</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15-тармақ жаңа редакцияда – ҚР Білім және ғылым министрінің 05.05.2020 </w:t>
      </w:r>
      <w:hyperlink r:id="rId56" w:anchor="z20"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Тәрбиеленушілердің дайындық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бірінші деңгей – бала осы немесе басқа білім мен әрекетті жаңғыртады;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екінші деңгей – бала белгілі бір білім қорына ие және өзінің әрекетін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үшінші деңгей – бала өзінің білетіні мен қолынан келетінін қолданады, білім, білік, дағдыларды дербес және шығармашылықпен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Мектепке дейінгі ұйымның және орта білім беру ұйымдарының мектепалды сыныбы түлегі келесідей сапаларды меңгеруі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дене бітімі дамыған;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білуге құмар;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өзіне сенімді және белсенді;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эмоционалды елгезек;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өзі, отбасы, қоғам (жақын әлеумет), мемлекет (ел), әлем және табиғат жөнінде алғашқы түсініктері бар;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орта білім беру ұйымында оқуға қажетті біліктер мен дағдыларды игерген.</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w:t>
      </w:r>
      <w:bookmarkStart w:id="1" w:name="z159"/>
      <w:bookmarkEnd w:id="1"/>
      <w:r w:rsidRPr="009A7C0A">
        <w:rPr>
          <w:rFonts w:ascii="Times New Roman" w:eastAsia="Times New Roman" w:hAnsi="Times New Roman" w:cs="Times New Roman"/>
          <w:color w:val="FF0000"/>
          <w:sz w:val="20"/>
          <w:lang w:eastAsia="ru-RU"/>
        </w:rPr>
        <w:t>19. Алып тасталды – ҚР Білім және ғылым министрінің 05.05.2020 </w:t>
      </w:r>
      <w:hyperlink r:id="rId57" w:anchor="z2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20-тармақ жаңа редакцияда – ҚР Білім және ғылым министрінің 05.05.2020 </w:t>
      </w:r>
      <w:hyperlink r:id="rId58" w:anchor="z23"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 тарау. Оқыту мерзіміне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21. Алып тасталды – ҚР Білім және ғылым министрінің 05.05.2020 </w:t>
      </w:r>
      <w:hyperlink r:id="rId59" w:anchor="z25"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Жас кезеңдері және жас топтары (балалардың жасы – 1 қыркүйектегі толық жасы) мынадай:</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бөбек жасы – 0-3 жас: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нәрестелік жас – туғаннан бастап;</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ерте жас – 1 жастан бастап (ерте жас тобы);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кіші жас – 2 жастан бастап (кіші топ);</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мектепке дейінгі жас – 3-6 жас: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орта жас – 3 жастан бастап (ортаңғы топ);</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ересек жас – 4 жастан бастап (ересек топ);</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мектепалды жас – 5 жастан бастап (мектепалды тобы, мектепалды сыныбы).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Мектепке дейінгі тәрбие мен оқытудың үлгілік оқу бағдарламасын меңгеру мерзімі – 5 жыл.</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22-тармақ жаңа редакцияда – ҚР Білім және ғылым министрінің 05.05.2020 </w:t>
      </w:r>
      <w:hyperlink r:id="rId60" w:anchor="z26"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 w:name="z8"/>
            <w:bookmarkEnd w:id="2"/>
            <w:r w:rsidRPr="009A7C0A">
              <w:rPr>
                <w:rFonts w:ascii="Times New Roman" w:eastAsia="Times New Roman" w:hAnsi="Times New Roman" w:cs="Times New Roman"/>
                <w:sz w:val="20"/>
                <w:szCs w:val="20"/>
                <w:lang w:eastAsia="ru-RU"/>
              </w:rPr>
              <w:t>Мектепке дейінгі тәрбие мен</w:t>
            </w:r>
            <w:r w:rsidRPr="009A7C0A">
              <w:rPr>
                <w:rFonts w:ascii="Times New Roman" w:eastAsia="Times New Roman" w:hAnsi="Times New Roman" w:cs="Times New Roman"/>
                <w:sz w:val="20"/>
                <w:szCs w:val="20"/>
                <w:lang w:eastAsia="ru-RU"/>
              </w:rPr>
              <w:br/>
              <w:t>оқытудың мемлекеттік жалпыға</w:t>
            </w:r>
            <w:r w:rsidRPr="009A7C0A">
              <w:rPr>
                <w:rFonts w:ascii="Times New Roman" w:eastAsia="Times New Roman" w:hAnsi="Times New Roman" w:cs="Times New Roman"/>
                <w:sz w:val="20"/>
                <w:szCs w:val="20"/>
                <w:lang w:eastAsia="ru-RU"/>
              </w:rPr>
              <w:br/>
              <w:t>міндетті стандартына</w:t>
            </w:r>
            <w:r w:rsidRPr="009A7C0A">
              <w:rPr>
                <w:rFonts w:ascii="Times New Roman" w:eastAsia="Times New Roman" w:hAnsi="Times New Roman" w:cs="Times New Roman"/>
                <w:sz w:val="20"/>
                <w:szCs w:val="20"/>
                <w:lang w:eastAsia="ru-RU"/>
              </w:rPr>
              <w:br/>
              <w:t>1-қосымша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 жастан бастап 6(7) жасқа дейінгі тәрбиеленушілердің біліктері мен дағдыларының тізбесі</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1-қосымша алып тасталды – ҚР Білім және ғылым министрінің 05.05.2020 </w:t>
      </w:r>
      <w:hyperlink r:id="rId61" w:anchor="z28"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3" w:name="z10"/>
            <w:bookmarkEnd w:id="3"/>
            <w:r w:rsidRPr="009A7C0A">
              <w:rPr>
                <w:rFonts w:ascii="Times New Roman" w:eastAsia="Times New Roman" w:hAnsi="Times New Roman" w:cs="Times New Roman"/>
                <w:sz w:val="20"/>
                <w:szCs w:val="20"/>
                <w:lang w:eastAsia="ru-RU"/>
              </w:rPr>
              <w:t>Мектепке дейінгі тәрбие</w:t>
            </w:r>
            <w:r w:rsidRPr="009A7C0A">
              <w:rPr>
                <w:rFonts w:ascii="Times New Roman" w:eastAsia="Times New Roman" w:hAnsi="Times New Roman" w:cs="Times New Roman"/>
                <w:sz w:val="20"/>
                <w:szCs w:val="20"/>
                <w:lang w:eastAsia="ru-RU"/>
              </w:rPr>
              <w:br/>
              <w:t>мен оқытудың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2-қосымша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Туғаннан бастап 1 сыныпқа қабылданғанға дейін балалардың біліктері мен дағдыларының тізбесі</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lastRenderedPageBreak/>
        <w:t>      Ескерту. 2-қосымша жаңа редакцияда – ҚР Білім және ғылым министрінің 05.05.2020 </w:t>
      </w:r>
      <w:hyperlink r:id="rId62" w:anchor="z29"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26"/>
        <w:gridCol w:w="1925"/>
        <w:gridCol w:w="1609"/>
        <w:gridCol w:w="2172"/>
        <w:gridCol w:w="1526"/>
        <w:gridCol w:w="2019"/>
        <w:gridCol w:w="1818"/>
        <w:gridCol w:w="1965"/>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Дағдылар тізбесі</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Бөбек жасы (0-3 жас)</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Мектепке дейінгі жас (3-6 жас)</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Нәрестелік жас (туғаннан бастап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Ерте жас</w:t>
            </w:r>
            <w:r w:rsidRPr="009A7C0A">
              <w:rPr>
                <w:rFonts w:ascii="Times New Roman" w:eastAsia="Times New Roman" w:hAnsi="Times New Roman" w:cs="Times New Roman"/>
                <w:color w:val="000000"/>
                <w:spacing w:val="2"/>
                <w:sz w:val="20"/>
                <w:szCs w:val="20"/>
                <w:lang w:eastAsia="ru-RU"/>
              </w:rPr>
              <w:br/>
              <w:t>(1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Кіші жас</w:t>
            </w:r>
            <w:r w:rsidRPr="009A7C0A">
              <w:rPr>
                <w:rFonts w:ascii="Times New Roman" w:eastAsia="Times New Roman" w:hAnsi="Times New Roman" w:cs="Times New Roman"/>
                <w:color w:val="000000"/>
                <w:spacing w:val="2"/>
                <w:sz w:val="20"/>
                <w:szCs w:val="20"/>
                <w:lang w:eastAsia="ru-RU"/>
              </w:rPr>
              <w:br/>
              <w:t>(2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Орта жас</w:t>
            </w:r>
            <w:r w:rsidRPr="009A7C0A">
              <w:rPr>
                <w:rFonts w:ascii="Times New Roman" w:eastAsia="Times New Roman" w:hAnsi="Times New Roman" w:cs="Times New Roman"/>
                <w:color w:val="000000"/>
                <w:spacing w:val="2"/>
                <w:sz w:val="20"/>
                <w:szCs w:val="20"/>
                <w:lang w:eastAsia="ru-RU"/>
              </w:rPr>
              <w:br/>
              <w:t>(3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 жас</w:t>
            </w:r>
            <w:r w:rsidRPr="009A7C0A">
              <w:rPr>
                <w:rFonts w:ascii="Times New Roman" w:eastAsia="Times New Roman" w:hAnsi="Times New Roman" w:cs="Times New Roman"/>
                <w:color w:val="000000"/>
                <w:spacing w:val="2"/>
                <w:sz w:val="20"/>
                <w:szCs w:val="20"/>
                <w:lang w:eastAsia="ru-RU"/>
              </w:rPr>
              <w:br/>
              <w:t>(4 жастан бастап)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Мектепалды жасы</w:t>
            </w:r>
            <w:r w:rsidRPr="009A7C0A">
              <w:rPr>
                <w:rFonts w:ascii="Times New Roman" w:eastAsia="Times New Roman" w:hAnsi="Times New Roman" w:cs="Times New Roman"/>
                <w:color w:val="000000"/>
                <w:spacing w:val="2"/>
                <w:sz w:val="20"/>
                <w:szCs w:val="20"/>
                <w:lang w:eastAsia="ru-RU"/>
              </w:rPr>
              <w:br/>
              <w:t>(5 жастан бастап)</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Денсаулық сақтау дағдылары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Мәдени-гигиеналық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Тамақты көргенде қимылдайды. Ыдысты ұстауға көмектеседі, ұстайды.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Жеке бас гигиенасының алғашқы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Жеке бас гигиенасының ережелерін біледі және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Гигиеналық шараларды орындау ретін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Гигиеналық шынықтыру шараларын өздігінен орындайды.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Ересектердің саусақтарынан ұстайды. Заттарға ұмтылып, екі қолымен ұстайды, заттарды қолдан қолға </w:t>
            </w:r>
            <w:r w:rsidRPr="009A7C0A">
              <w:rPr>
                <w:rFonts w:ascii="Times New Roman" w:eastAsia="Times New Roman" w:hAnsi="Times New Roman" w:cs="Times New Roman"/>
                <w:color w:val="000000"/>
                <w:spacing w:val="2"/>
                <w:sz w:val="20"/>
                <w:szCs w:val="20"/>
                <w:lang w:eastAsia="ru-RU"/>
              </w:rPr>
              <w:lastRenderedPageBreak/>
              <w:t>ауыстырады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Берілген бағытта жүре алады, жүгіре алады. Баспалдақпен жоғары көтерілгенді және төмен түскенді ұнатады.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Жүгіру, өрмелеу және секірудің алғашқы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Негізгі қимыл түрлерін орындаудың қарапайым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Өмірлік маңызы бар қимылдарды өздігінен орындай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Негізгі қимыл түрлерін орындау кезінде шығармашылық танытады.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Дербес қимыл белсенділігі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Сүйене отырып заттың үстіне шығады, айналаға қарайды, контейнерден заттарды алады, суды шашыратады.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Қатар отырып ойнай алады, кеңістіктегі ашық, зейін аударатын заттарды өз бетінше таба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Шағын топта бірге ойнай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Командада ойнаудың қарапайым ережелерін сақтай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Түрлі ойындарды, оның ішінде ұлттық ойындарды ойнайды, ойын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Командада қимылды ойындарды ұйымдастыру дағдыларын игерген. Қимыл белсенділігіне қарапайым өзіндік бақылауы қалыптасады.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Салауатты өмір салты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Өзін жұбату және ұйықтау қабілеттерінің жоғарылағанын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Күн тәртібін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Шынықтыру шараларын өткізу кезінде жағымды көңіл-күй танытады және қауіпті жағдайда сақтық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Салауатты өмір салтының қарапайым ережелерін біледі, ересектердің көрсетуімен шынықтыру элементтерін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Салауатты өмір салтының қарапайым ережелерін біледі және сақтайды.</w:t>
            </w:r>
            <w:r w:rsidRPr="009A7C0A">
              <w:rPr>
                <w:rFonts w:ascii="Times New Roman" w:eastAsia="Times New Roman" w:hAnsi="Times New Roman" w:cs="Times New Roman"/>
                <w:color w:val="000000"/>
                <w:spacing w:val="2"/>
                <w:sz w:val="20"/>
                <w:szCs w:val="20"/>
                <w:lang w:eastAsia="ru-RU"/>
              </w:rPr>
              <w:br/>
              <w:t>Өсімдіктермен, жануарлармен, жәндіктермен не істеуге болатынын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Қауіпсіздік қағидаларын саналы түрде орындайды.</w:t>
            </w:r>
            <w:r w:rsidRPr="009A7C0A">
              <w:rPr>
                <w:rFonts w:ascii="Times New Roman" w:eastAsia="Times New Roman" w:hAnsi="Times New Roman" w:cs="Times New Roman"/>
                <w:color w:val="000000"/>
                <w:spacing w:val="2"/>
                <w:sz w:val="20"/>
                <w:szCs w:val="20"/>
                <w:lang w:eastAsia="ru-RU"/>
              </w:rPr>
              <w:br/>
              <w:t>Шынықтыру шараларының маңыздылығы мен қажеттілігін түсінеді. Күн тәртібін сақтайды.</w:t>
            </w:r>
          </w:p>
        </w:tc>
      </w:tr>
      <w:tr w:rsidR="009A7C0A" w:rsidRPr="009A7C0A" w:rsidTr="009A7C0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Коммуникативтік-тілдік дағдылар</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Қарым-қатынас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Дыбысқа және оның дереккөздеріне </w:t>
            </w:r>
            <w:r w:rsidRPr="009A7C0A">
              <w:rPr>
                <w:rFonts w:ascii="Times New Roman" w:eastAsia="Times New Roman" w:hAnsi="Times New Roman" w:cs="Times New Roman"/>
                <w:color w:val="000000"/>
                <w:spacing w:val="2"/>
                <w:sz w:val="20"/>
                <w:szCs w:val="20"/>
                <w:lang w:eastAsia="ru-RU"/>
              </w:rPr>
              <w:lastRenderedPageBreak/>
              <w:t>назар аударады.</w:t>
            </w:r>
            <w:r w:rsidRPr="009A7C0A">
              <w:rPr>
                <w:rFonts w:ascii="Times New Roman" w:eastAsia="Times New Roman" w:hAnsi="Times New Roman" w:cs="Times New Roman"/>
                <w:color w:val="000000"/>
                <w:spacing w:val="2"/>
                <w:sz w:val="20"/>
                <w:szCs w:val="20"/>
                <w:lang w:eastAsia="ru-RU"/>
              </w:rPr>
              <w:br/>
              <w:t>Былдырлайды және дыбыстарға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Жаңа сөздерге еліктейді; таныс заттардың және </w:t>
            </w:r>
            <w:r w:rsidRPr="009A7C0A">
              <w:rPr>
                <w:rFonts w:ascii="Times New Roman" w:eastAsia="Times New Roman" w:hAnsi="Times New Roman" w:cs="Times New Roman"/>
                <w:color w:val="000000"/>
                <w:spacing w:val="2"/>
                <w:sz w:val="20"/>
                <w:szCs w:val="20"/>
                <w:lang w:eastAsia="ru-RU"/>
              </w:rPr>
              <w:lastRenderedPageBreak/>
              <w:t>қимылдардың жеңілдетілген атауларын, алғашқы толық сөздерді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Өзінің құрбыларымен және </w:t>
            </w:r>
            <w:r w:rsidRPr="009A7C0A">
              <w:rPr>
                <w:rFonts w:ascii="Times New Roman" w:eastAsia="Times New Roman" w:hAnsi="Times New Roman" w:cs="Times New Roman"/>
                <w:color w:val="000000"/>
                <w:spacing w:val="2"/>
                <w:sz w:val="20"/>
                <w:szCs w:val="20"/>
                <w:lang w:eastAsia="ru-RU"/>
              </w:rPr>
              <w:lastRenderedPageBreak/>
              <w:t>жақындарымен қарым-қатынасқа түсе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Ересектердің сөзін түсінеді. Сұрақтарды тыңдайды, оларға </w:t>
            </w:r>
            <w:r w:rsidRPr="009A7C0A">
              <w:rPr>
                <w:rFonts w:ascii="Times New Roman" w:eastAsia="Times New Roman" w:hAnsi="Times New Roman" w:cs="Times New Roman"/>
                <w:color w:val="000000"/>
                <w:spacing w:val="2"/>
                <w:sz w:val="20"/>
                <w:szCs w:val="20"/>
                <w:lang w:eastAsia="ru-RU"/>
              </w:rPr>
              <w:lastRenderedPageBreak/>
              <w:t>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Ересектермен, балалармен қарым-қатынасқа </w:t>
            </w:r>
            <w:r w:rsidRPr="009A7C0A">
              <w:rPr>
                <w:rFonts w:ascii="Times New Roman" w:eastAsia="Times New Roman" w:hAnsi="Times New Roman" w:cs="Times New Roman"/>
                <w:color w:val="000000"/>
                <w:spacing w:val="2"/>
                <w:sz w:val="20"/>
                <w:szCs w:val="20"/>
                <w:lang w:eastAsia="ru-RU"/>
              </w:rPr>
              <w:lastRenderedPageBreak/>
              <w:t>түсе алады және олардың өтініштерін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Қоғамдық орындардағы тәртіп ережелерін біледі </w:t>
            </w:r>
            <w:r w:rsidRPr="009A7C0A">
              <w:rPr>
                <w:rFonts w:ascii="Times New Roman" w:eastAsia="Times New Roman" w:hAnsi="Times New Roman" w:cs="Times New Roman"/>
                <w:color w:val="000000"/>
                <w:spacing w:val="2"/>
                <w:sz w:val="20"/>
                <w:szCs w:val="20"/>
                <w:lang w:eastAsia="ru-RU"/>
              </w:rPr>
              <w:lastRenderedPageBreak/>
              <w:t>және оларды сақтайды.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Тілдің грамматикалық құрылымы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Қарапайым сөздерді қолданады және заттар мен қимылдарды қарапайым сөздермен атауды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Түсінікті болу үшін өз ойын дұрыс жеткізе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Қажетті сөздер мен сөз тіркестерін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Ересектердің сұрақ қоюы арқылы салалас және сабақтас құрмалас сөйлемдерді үйлесімді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Сөйлеуге сыни қарым-қатынас таныта алады, грамматикалық дұрыс сөйлеуге тырысады.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Сөйлеудің дыбыстық мәдениеті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Оның есімін атағанда ыммен немесе дауысымен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Дауысты дыбыстарды және артикуляциялық қатынаста дауыссыз дыбыстарды жеткілікті түрде анық айта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Дауысты және дауыссыз дыбыстарды дұрыс дыбыстай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Сөздердің қалай айтылатынын тыңдап, оларды анық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Ана тілінің барлық дыбыстарын дұрыс 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Дұрыс, мәнерлі сөйлей алады. Интонациялық мәнерлеудің түрлі тәсілдерін қолданады.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Сөздік қор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Қимылдарға, басқа ымдар мен дыбыстарға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Ересектердің айтқан сөздері мен сөз тіркестерін қайталайды.</w:t>
            </w:r>
            <w:r w:rsidRPr="009A7C0A">
              <w:rPr>
                <w:rFonts w:ascii="Times New Roman" w:eastAsia="Times New Roman" w:hAnsi="Times New Roman" w:cs="Times New Roman"/>
                <w:color w:val="000000"/>
                <w:spacing w:val="2"/>
                <w:sz w:val="20"/>
                <w:szCs w:val="20"/>
                <w:lang w:eastAsia="ru-RU"/>
              </w:rPr>
              <w:br/>
              <w:t>Жануарлардың дыбыстарына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Өзі, отбасы мүшелері, сүйікті ойыншықтары туралы сұрақтарға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Барлық қимылдарды, заттар мен құбылыстарды, олардың белгілері мен сапасын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Жағдайды көрмей-ақ сөздерді қолданып, сөйлеуде етістіктерді белсенді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Сөйлеуде антоним, синоним сөздерді қолдана отырып, тілдегі сөздің көп мағыналығын түсінеді.</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Байланыстырып сөйлеу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Қысқа сөз тіркестері мен сөздерді қолданып, өтініш жасай алады, тапсырманы мұқият тыңдайды және оны дұрыс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Тілектерін, ойларын, сезімдерін айту үшін сөздерді қолдана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Табиғаттың тірі және өлі нысандарын бақылау, суреттерді, заттарды қарастыру кезінде сұрақтарға дұрыс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Диалогтік сөйлеудің, тілдесудің негізгі формасын меңгерген.</w:t>
            </w:r>
            <w:r w:rsidRPr="009A7C0A">
              <w:rPr>
                <w:rFonts w:ascii="Times New Roman" w:eastAsia="Times New Roman" w:hAnsi="Times New Roman" w:cs="Times New Roman"/>
                <w:color w:val="000000"/>
                <w:spacing w:val="2"/>
                <w:sz w:val="20"/>
                <w:szCs w:val="20"/>
                <w:lang w:eastAsia="ru-RU"/>
              </w:rPr>
              <w:br/>
              <w:t>2-3 сөйлеммен өз ойын жеткізе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Әртүрлі сөз таптарын, эпитеттер мен салыстыруларды қолдана отырып, монолог құра алады.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Шығармашылықпен тілдік қызмет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Шаршаған немесе ренжіген кезде өзін құшақтаудың, еркелетудің қажет екенін ыммен білдіреді.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Ойыншықтармен қойылатын күрделі емес шағын сахналық қойылымдарды түсінеді, ойыншықтардың әр қимылына еліктейді.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Саусақ ойындарына арналған тақпақтарды жатқа</w:t>
            </w:r>
            <w:r w:rsidRPr="009A7C0A">
              <w:rPr>
                <w:rFonts w:ascii="Times New Roman" w:eastAsia="Times New Roman" w:hAnsi="Times New Roman" w:cs="Times New Roman"/>
                <w:color w:val="000000"/>
                <w:spacing w:val="2"/>
                <w:sz w:val="20"/>
                <w:szCs w:val="20"/>
                <w:lang w:eastAsia="ru-RU"/>
              </w:rPr>
              <w:br/>
              <w:t>айтады.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Кейіпкерлердің мінезін жеткізу үшін интонациялық мәнерлеудің қарапайым түрлерін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Таныс ертегілерді айтады, ойыншықтар туралы шағын әңгімелер құрастырады.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Оқиғаларды құрастыра алады, астарлы және ауыспалы сөздерді қолданады және түсінеді. Ұйқас және сөздік ойыңға қызығушылық танытады.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Шығармаларды қабылдауы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Қысқа тақпақтар мен тіл жаттығуларын тыңдайды және оған көңіл-күймен жауап береді.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Тиісті суреттерді қолдана отырып шағын, қарапайым әңгімелерді, өлеңдерді, тақпақтарды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Халық ауыз әдебиеті туындыларына эмоционалды үн қатады.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Түрлі оқиғаларға, кейіпкерге өзінің қарым-қатынасын білдіреді.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Өзіне ұнайтын бірнеше шығармаларды атай алады, әдеби кейіпкерлерді ойында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Кітапқа қызығушылық танытады, өлеңдерді жатқа мәнерлеп оқи алады.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Сауат ашу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Үш дыбыстан тұратын сөздерге </w:t>
            </w:r>
            <w:r w:rsidRPr="009A7C0A">
              <w:rPr>
                <w:rFonts w:ascii="Times New Roman" w:eastAsia="Times New Roman" w:hAnsi="Times New Roman" w:cs="Times New Roman"/>
                <w:color w:val="000000"/>
                <w:spacing w:val="2"/>
                <w:sz w:val="20"/>
                <w:szCs w:val="20"/>
                <w:lang w:eastAsia="ru-RU"/>
              </w:rPr>
              <w:lastRenderedPageBreak/>
              <w:t>дыбыстық талдау жасай алады. Буындарды ажыратады.</w:t>
            </w:r>
            <w:r w:rsidRPr="009A7C0A">
              <w:rPr>
                <w:rFonts w:ascii="Times New Roman" w:eastAsia="Times New Roman" w:hAnsi="Times New Roman" w:cs="Times New Roman"/>
                <w:color w:val="000000"/>
                <w:spacing w:val="2"/>
                <w:sz w:val="20"/>
                <w:szCs w:val="20"/>
                <w:lang w:eastAsia="ru-RU"/>
              </w:rPr>
              <w:br/>
              <w:t>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rsidR="009A7C0A" w:rsidRPr="009A7C0A" w:rsidTr="009A7C0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Танымдық дағдылар</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Заттардың қасиеттерін бағдарлау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Заттарды есте сақтауға және іздеуге қабілетті.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Біртекті заттарды бір белгісі бойынша (көлемі, пішіні) топтастыра біледі.</w:t>
            </w:r>
            <w:r w:rsidRPr="009A7C0A">
              <w:rPr>
                <w:rFonts w:ascii="Times New Roman" w:eastAsia="Times New Roman" w:hAnsi="Times New Roman" w:cs="Times New Roman"/>
                <w:color w:val="000000"/>
                <w:spacing w:val="2"/>
                <w:sz w:val="20"/>
                <w:szCs w:val="20"/>
                <w:lang w:eastAsia="ru-RU"/>
              </w:rPr>
              <w:br/>
              <w:t>Негізгі төрт түсті ажырата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Заттардың негізгі түстерін, пішінін, көлемін, сипатын ажыратады.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Салыстыру (қатар қою, беттестіру) тәсілімен заттарға тән айырмашы-лықтарды таниды және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Заттарға тән ерекшеліктерді және белгілерді иісі, дәмі, дыбысы негізінде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Танымдық әрекет ретінде заттардың қасиеттері мен белгілерін қарастырады.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Қоршаған ортаны тану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Әртүрлі тәсілдермен заттарды зерттейді (яғни </w:t>
            </w:r>
            <w:r w:rsidRPr="009A7C0A">
              <w:rPr>
                <w:rFonts w:ascii="Times New Roman" w:eastAsia="Times New Roman" w:hAnsi="Times New Roman" w:cs="Times New Roman"/>
                <w:color w:val="000000"/>
                <w:spacing w:val="2"/>
                <w:sz w:val="20"/>
                <w:szCs w:val="20"/>
                <w:lang w:eastAsia="ru-RU"/>
              </w:rPr>
              <w:lastRenderedPageBreak/>
              <w:t>лақтырады, шашады, басқалардың әрекетін бақылайды).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Өзі, отбасы туралы білімге ие.</w:t>
            </w:r>
            <w:r w:rsidRPr="009A7C0A">
              <w:rPr>
                <w:rFonts w:ascii="Times New Roman" w:eastAsia="Times New Roman" w:hAnsi="Times New Roman" w:cs="Times New Roman"/>
                <w:color w:val="000000"/>
                <w:spacing w:val="2"/>
                <w:sz w:val="20"/>
                <w:szCs w:val="20"/>
                <w:lang w:eastAsia="ru-RU"/>
              </w:rPr>
              <w:br/>
              <w:t>Үйге, балабақшаға жақын маңайдағы</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000000"/>
                <w:spacing w:val="2"/>
                <w:sz w:val="20"/>
                <w:szCs w:val="20"/>
                <w:lang w:eastAsia="ru-RU"/>
              </w:rPr>
              <w:lastRenderedPageBreak/>
              <w:t>жануарларды, өсімдіктерді, заттарды таниды.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Адамдарға, олардың әрекетіне ерекше </w:t>
            </w:r>
            <w:r w:rsidRPr="009A7C0A">
              <w:rPr>
                <w:rFonts w:ascii="Times New Roman" w:eastAsia="Times New Roman" w:hAnsi="Times New Roman" w:cs="Times New Roman"/>
                <w:color w:val="000000"/>
                <w:spacing w:val="2"/>
                <w:sz w:val="20"/>
                <w:szCs w:val="20"/>
                <w:lang w:eastAsia="ru-RU"/>
              </w:rPr>
              <w:lastRenderedPageBreak/>
              <w:t>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Табиғаттағы және ауа райындағы қарапайым өзгерістерді </w:t>
            </w:r>
            <w:r w:rsidRPr="009A7C0A">
              <w:rPr>
                <w:rFonts w:ascii="Times New Roman" w:eastAsia="Times New Roman" w:hAnsi="Times New Roman" w:cs="Times New Roman"/>
                <w:color w:val="000000"/>
                <w:spacing w:val="2"/>
                <w:sz w:val="20"/>
                <w:szCs w:val="20"/>
                <w:lang w:eastAsia="ru-RU"/>
              </w:rPr>
              <w:lastRenderedPageBreak/>
              <w:t>байқайды және атайды.</w:t>
            </w:r>
            <w:r w:rsidRPr="009A7C0A">
              <w:rPr>
                <w:rFonts w:ascii="Times New Roman" w:eastAsia="Times New Roman" w:hAnsi="Times New Roman" w:cs="Times New Roman"/>
                <w:color w:val="000000"/>
                <w:spacing w:val="2"/>
                <w:sz w:val="20"/>
                <w:szCs w:val="20"/>
                <w:lang w:eastAsia="ru-RU"/>
              </w:rPr>
              <w:br/>
              <w:t>Бағдаршам белгілерін түсінеді және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Тірі және өлі табиғат пен қоғамдық өмірдегі қарапайым себеп-</w:t>
            </w:r>
            <w:r w:rsidRPr="009A7C0A">
              <w:rPr>
                <w:rFonts w:ascii="Times New Roman" w:eastAsia="Times New Roman" w:hAnsi="Times New Roman" w:cs="Times New Roman"/>
                <w:color w:val="000000"/>
                <w:spacing w:val="2"/>
                <w:sz w:val="20"/>
                <w:szCs w:val="20"/>
                <w:lang w:eastAsia="ru-RU"/>
              </w:rPr>
              <w:lastRenderedPageBreak/>
              <w:t>салдарлық байланыстарды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Танымдық міндеттерді көрнекі-қимылдық және көрнекі-үлгілік </w:t>
            </w:r>
            <w:r w:rsidRPr="009A7C0A">
              <w:rPr>
                <w:rFonts w:ascii="Times New Roman" w:eastAsia="Times New Roman" w:hAnsi="Times New Roman" w:cs="Times New Roman"/>
                <w:color w:val="000000"/>
                <w:spacing w:val="2"/>
                <w:sz w:val="20"/>
                <w:szCs w:val="20"/>
                <w:lang w:eastAsia="ru-RU"/>
              </w:rPr>
              <w:lastRenderedPageBreak/>
              <w:t>жоспармен шеше алады, жүйелей және топтастыра алады.</w:t>
            </w:r>
            <w:r w:rsidRPr="009A7C0A">
              <w:rPr>
                <w:rFonts w:ascii="Times New Roman" w:eastAsia="Times New Roman" w:hAnsi="Times New Roman" w:cs="Times New Roman"/>
                <w:color w:val="000000"/>
                <w:spacing w:val="2"/>
                <w:sz w:val="20"/>
                <w:szCs w:val="20"/>
                <w:lang w:eastAsia="ru-RU"/>
              </w:rPr>
              <w:br/>
              <w:t>Ұқсастықтары мен айырмашылықтарын табу қабілетіне ие.</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Құрастыру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Қимылдарды орындаудың түрлі әдістерін жасауға тырысады.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Ересектердің көмегімен қарапайым құрастырылымдарды құрастыра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Ересектердің көрсетуімен қарапайым құрылыстарды қайталап жасайды (үстіне, жанына, астына қоя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Әртүрлі тәсілдерді қолдана отырып, құрылыс материалдарын қолдана біледі.</w:t>
            </w:r>
            <w:r w:rsidRPr="009A7C0A">
              <w:rPr>
                <w:rFonts w:ascii="Times New Roman" w:eastAsia="Times New Roman" w:hAnsi="Times New Roman" w:cs="Times New Roman"/>
                <w:color w:val="000000"/>
                <w:spacing w:val="2"/>
                <w:sz w:val="20"/>
                <w:szCs w:val="20"/>
                <w:lang w:eastAsia="ru-RU"/>
              </w:rPr>
              <w:br/>
              <w:t>Оның негізгі бөлшектерін біледі және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Құрылыс материалдарын өз бетінше таңдайды, өзі құрастыруға тырысады. Командада жұмыс істеуді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Экология</w:t>
            </w:r>
            <w:r w:rsidRPr="009A7C0A">
              <w:rPr>
                <w:rFonts w:ascii="Times New Roman" w:eastAsia="Times New Roman" w:hAnsi="Times New Roman" w:cs="Times New Roman"/>
                <w:color w:val="000000"/>
                <w:spacing w:val="2"/>
                <w:sz w:val="20"/>
                <w:szCs w:val="20"/>
                <w:lang w:eastAsia="ru-RU"/>
              </w:rPr>
              <w:br/>
              <w:t>лық мәдениет негіздері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Табиғат әлемін жағымды қабылдайды, қоршаған ортадағы өсімдіктер мен жануарларды аңғарады.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Тіршілік иелерін, өсімдіктерді ажырата алады, оларға 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Жануарлар әлеміне мейірімділік пен ұқыптылық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Ересектердің көмегімен өсімдіктерді күтіп баптау бойынша қарапайым еңбек дағдыларын орындай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Табиғатта өзін-өзі ұстаудың кейбір нормаларын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Қоршаған әлемнің алуан түрлілігін түсінеді. Өсімдіктердің белгілерін, қасиеттерін, олардың тіршілік ортасын біледі.</w:t>
            </w:r>
            <w:r w:rsidRPr="009A7C0A">
              <w:rPr>
                <w:rFonts w:ascii="Times New Roman" w:eastAsia="Times New Roman" w:hAnsi="Times New Roman" w:cs="Times New Roman"/>
                <w:color w:val="000000"/>
                <w:spacing w:val="2"/>
                <w:sz w:val="20"/>
                <w:szCs w:val="20"/>
                <w:lang w:eastAsia="ru-RU"/>
              </w:rPr>
              <w:br/>
              <w:t xml:space="preserve">Табиғат бұрышын мекендеушілерге </w:t>
            </w:r>
            <w:r w:rsidRPr="009A7C0A">
              <w:rPr>
                <w:rFonts w:ascii="Times New Roman" w:eastAsia="Times New Roman" w:hAnsi="Times New Roman" w:cs="Times New Roman"/>
                <w:color w:val="000000"/>
                <w:spacing w:val="2"/>
                <w:sz w:val="20"/>
                <w:szCs w:val="20"/>
                <w:lang w:eastAsia="ru-RU"/>
              </w:rPr>
              <w:lastRenderedPageBreak/>
              <w:t>күтім жасай алады.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Қарапайым математикалық ұғымдар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Әртүрлі көлемдегі және пішіндегі ойыншықтармен немесе заттармен ойнайды.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Ересектердің нұсқауларын түсінеді және айналасындағы кеңістіктен заттарды таба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Кеңістікті бағдарлаудың бастапқы дағдыларын меңгереді.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Уақыт, кеңістік туралы қарапайым түсініктерін көрсете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Уақыт туралы (тәулік бөліктері: таңертең, күндіз, түн; күндер: бүгін, кеше, ертең), жылдам, баяу түсініктерін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Геометриялық пішіндердің құрылымдық сипаттамаларын, тура және кері реттегі сандық қатынасты біледі.</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Ізденіс және экспери-менттік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Әртүрлі пішіндегі ойықтарға (тесіктерге) сәйкес заттарды салуды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Әртүрлі заттармен әрекет жасай (ажырата, жалғай, құрастыра)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Таныс материалдармен өз бетінше, сондай-ақ командада эксперимент жасай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Мақсатты түрде жаңа материалдармен эксперимент, үлгі жасай алады және заттар арасындағы жалпы белгілерді ажырата біледі.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Қарапайым себеп-салдарлық байланыс орната алады, ретімен және нәтижелі эксперимент жасай алады.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Ақпаратпен жұмыс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Айнадағы бейнесін бақылайды және </w:t>
            </w:r>
            <w:r w:rsidRPr="009A7C0A">
              <w:rPr>
                <w:rFonts w:ascii="Times New Roman" w:eastAsia="Times New Roman" w:hAnsi="Times New Roman" w:cs="Times New Roman"/>
                <w:color w:val="000000"/>
                <w:spacing w:val="2"/>
                <w:sz w:val="20"/>
                <w:szCs w:val="20"/>
                <w:lang w:eastAsia="ru-RU"/>
              </w:rPr>
              <w:lastRenderedPageBreak/>
              <w:t>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Ақпаратты сезім мүшелерінің (сезім, иіс сезу, жанасу </w:t>
            </w:r>
            <w:r w:rsidRPr="009A7C0A">
              <w:rPr>
                <w:rFonts w:ascii="Times New Roman" w:eastAsia="Times New Roman" w:hAnsi="Times New Roman" w:cs="Times New Roman"/>
                <w:color w:val="000000"/>
                <w:spacing w:val="2"/>
                <w:sz w:val="20"/>
                <w:szCs w:val="20"/>
                <w:lang w:eastAsia="ru-RU"/>
              </w:rPr>
              <w:lastRenderedPageBreak/>
              <w:t>түйсіктері арқылы) көмегімен алады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Әртүрлі ақпарат көздеріне </w:t>
            </w:r>
            <w:r w:rsidRPr="009A7C0A">
              <w:rPr>
                <w:rFonts w:ascii="Times New Roman" w:eastAsia="Times New Roman" w:hAnsi="Times New Roman" w:cs="Times New Roman"/>
                <w:color w:val="000000"/>
                <w:spacing w:val="2"/>
                <w:sz w:val="20"/>
                <w:szCs w:val="20"/>
                <w:lang w:eastAsia="ru-RU"/>
              </w:rPr>
              <w:lastRenderedPageBreak/>
              <w:t>қызығушылық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Қызықты ақпаратты анықтайды.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Жаңа ақпарат алу қажеттігін </w:t>
            </w:r>
            <w:r w:rsidRPr="009A7C0A">
              <w:rPr>
                <w:rFonts w:ascii="Times New Roman" w:eastAsia="Times New Roman" w:hAnsi="Times New Roman" w:cs="Times New Roman"/>
                <w:color w:val="000000"/>
                <w:spacing w:val="2"/>
                <w:sz w:val="20"/>
                <w:szCs w:val="20"/>
                <w:lang w:eastAsia="ru-RU"/>
              </w:rPr>
              <w:lastRenderedPageBreak/>
              <w:t>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Жаңа ақпаратты қызығушылық танытқандарға </w:t>
            </w:r>
            <w:r w:rsidRPr="009A7C0A">
              <w:rPr>
                <w:rFonts w:ascii="Times New Roman" w:eastAsia="Times New Roman" w:hAnsi="Times New Roman" w:cs="Times New Roman"/>
                <w:color w:val="000000"/>
                <w:spacing w:val="2"/>
                <w:sz w:val="20"/>
                <w:szCs w:val="20"/>
                <w:lang w:eastAsia="ru-RU"/>
              </w:rPr>
              <w:lastRenderedPageBreak/>
              <w:t>қалай ұсынуды біледі және түсінеді.</w:t>
            </w:r>
          </w:p>
        </w:tc>
      </w:tr>
      <w:tr w:rsidR="009A7C0A" w:rsidRPr="009A7C0A" w:rsidTr="009A7C0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Шығармашылық дағдылар</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Музыкалық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 адаммен көңілді ойын ойнағанда қуанады, дабылдың соғылғанын көргенде, заттың бетін ұрады.</w:t>
            </w:r>
            <w:r w:rsidRPr="009A7C0A">
              <w:rPr>
                <w:rFonts w:ascii="Times New Roman" w:eastAsia="Times New Roman" w:hAnsi="Times New Roman" w:cs="Times New Roman"/>
                <w:color w:val="000000"/>
                <w:spacing w:val="2"/>
                <w:sz w:val="20"/>
                <w:szCs w:val="20"/>
                <w:lang w:eastAsia="ru-RU"/>
              </w:rPr>
              <w:br/>
              <w:t>Музыкалық құралдармен әрекет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Әнді орындау барысында қарапайым қимылдармен би әуеніне көңілді сипат бере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Музыкалық шығарманың қарқынын, жоғары дыбыстарды ажыратады, әуеннің басы мен соңына назар аударады.</w:t>
            </w:r>
            <w:r w:rsidRPr="009A7C0A">
              <w:rPr>
                <w:rFonts w:ascii="Times New Roman" w:eastAsia="Times New Roman" w:hAnsi="Times New Roman" w:cs="Times New Roman"/>
                <w:color w:val="000000"/>
                <w:spacing w:val="2"/>
                <w:sz w:val="20"/>
                <w:szCs w:val="20"/>
                <w:lang w:eastAsia="ru-RU"/>
              </w:rPr>
              <w:br/>
              <w:t>Халық әуендерін тындайды және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Дауыс тембрін ажыратады, әнді созып айтады, сөздерді анық айтады; би, музыкалық- ырғақты қимылдарды орындайды.</w:t>
            </w:r>
            <w:r w:rsidRPr="009A7C0A">
              <w:rPr>
                <w:rFonts w:ascii="Times New Roman" w:eastAsia="Times New Roman" w:hAnsi="Times New Roman" w:cs="Times New Roman"/>
                <w:color w:val="000000"/>
                <w:spacing w:val="2"/>
                <w:sz w:val="20"/>
                <w:szCs w:val="20"/>
                <w:lang w:eastAsia="ru-RU"/>
              </w:rPr>
              <w:br/>
              <w:t>Отандық композиторлардың шығармаларын тындайды және қабылдайды.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Балалардың музыкалық аспаптарында ойнаудың қарапайым дағдыларына ие. Халық әндерін, билерін орындайды.</w:t>
            </w:r>
            <w:r w:rsidRPr="009A7C0A">
              <w:rPr>
                <w:rFonts w:ascii="Times New Roman" w:eastAsia="Times New Roman" w:hAnsi="Times New Roman" w:cs="Times New Roman"/>
                <w:color w:val="000000"/>
                <w:spacing w:val="2"/>
                <w:sz w:val="20"/>
                <w:szCs w:val="20"/>
                <w:lang w:eastAsia="ru-RU"/>
              </w:rPr>
              <w:br/>
              <w:t>Әнді ойдан шығарып айту қабілетіне ие.</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Өнімді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Ашық түсті заттарға, картиналарға, гүлдерге эмоционалды үн қатады (аузына салады, басын изейді, тоқылдатады, ұрады, </w:t>
            </w:r>
            <w:r w:rsidRPr="009A7C0A">
              <w:rPr>
                <w:rFonts w:ascii="Times New Roman" w:eastAsia="Times New Roman" w:hAnsi="Times New Roman" w:cs="Times New Roman"/>
                <w:color w:val="000000"/>
                <w:spacing w:val="2"/>
                <w:sz w:val="20"/>
                <w:szCs w:val="20"/>
                <w:lang w:eastAsia="ru-RU"/>
              </w:rPr>
              <w:lastRenderedPageBreak/>
              <w:t>лақтырады).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Қағаз бетін ашық дақтармен, жақпалармен толтырады (бояу, маркер, борлар, қарындаштар); дөңгелек, жалпақ пішіндерді мүсіндейді.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Мүсіндеу дағдыларын игерген (заттарды шұңқырлау, сәндеу).</w:t>
            </w:r>
            <w:r w:rsidRPr="009A7C0A">
              <w:rPr>
                <w:rFonts w:ascii="Times New Roman" w:eastAsia="Times New Roman" w:hAnsi="Times New Roman" w:cs="Times New Roman"/>
                <w:color w:val="000000"/>
                <w:spacing w:val="2"/>
                <w:sz w:val="20"/>
                <w:szCs w:val="20"/>
                <w:lang w:eastAsia="ru-RU"/>
              </w:rPr>
              <w:br/>
              <w:t xml:space="preserve">Қағаз бетіне тік және жатық, ирек сызықтар </w:t>
            </w:r>
            <w:r w:rsidRPr="009A7C0A">
              <w:rPr>
                <w:rFonts w:ascii="Times New Roman" w:eastAsia="Times New Roman" w:hAnsi="Times New Roman" w:cs="Times New Roman"/>
                <w:color w:val="000000"/>
                <w:spacing w:val="2"/>
                <w:sz w:val="20"/>
                <w:szCs w:val="20"/>
                <w:lang w:eastAsia="ru-RU"/>
              </w:rPr>
              <w:lastRenderedPageBreak/>
              <w:t>сыза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Бейнелеу әрекетіне қажетті негізгі техникалық дағдылар мен біліктерді игереді.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Бейнелеу өнерінің түрлері туралы ұғымдары бар (кескіндеме, мүсіндеу, халық өнері).</w:t>
            </w:r>
            <w:r w:rsidRPr="009A7C0A">
              <w:rPr>
                <w:rFonts w:ascii="Times New Roman" w:eastAsia="Times New Roman" w:hAnsi="Times New Roman" w:cs="Times New Roman"/>
                <w:color w:val="000000"/>
                <w:spacing w:val="2"/>
                <w:sz w:val="20"/>
                <w:szCs w:val="20"/>
                <w:lang w:eastAsia="ru-RU"/>
              </w:rPr>
              <w:br/>
              <w:t xml:space="preserve">Ата-бабалардың тұрған үйлерін, тұрмыстық заттарды, ұлттық </w:t>
            </w:r>
            <w:r w:rsidRPr="009A7C0A">
              <w:rPr>
                <w:rFonts w:ascii="Times New Roman" w:eastAsia="Times New Roman" w:hAnsi="Times New Roman" w:cs="Times New Roman"/>
                <w:color w:val="000000"/>
                <w:spacing w:val="2"/>
                <w:sz w:val="20"/>
                <w:szCs w:val="20"/>
                <w:lang w:eastAsia="ru-RU"/>
              </w:rPr>
              <w:lastRenderedPageBreak/>
              <w:t>киімнің бөліктерін атайды.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Бейненің сипатына тән бейнелеудің техникалық тәсілдері мен құралдарын өз бетінше таңдай алады.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Қоршаған ортаны эстетикалық қабылдау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Бояудың ашық түстеріне назар аударады, оларға таң қалады, куанады.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Халық ойыншықтарын қарастыру кезінде эмоционалды түрде қуанышын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Қолданбалы халық өнерінің түрлеріне қызығушылық танытады. Материалдарды ұқыпты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Геометриялық пішіндерді және өсімдік элементтерін халық өнері шығармаларының желісі бойынша біркелкі орналастырады.</w:t>
            </w:r>
            <w:r w:rsidRPr="009A7C0A">
              <w:rPr>
                <w:rFonts w:ascii="Times New Roman" w:eastAsia="Times New Roman" w:hAnsi="Times New Roman" w:cs="Times New Roman"/>
                <w:color w:val="000000"/>
                <w:spacing w:val="2"/>
                <w:sz w:val="20"/>
                <w:szCs w:val="20"/>
                <w:lang w:eastAsia="ru-RU"/>
              </w:rPr>
              <w:br/>
              <w:t>Түрлі заттары дайындаудын қарапайым дағдыларын игереді.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r w:rsidRPr="009A7C0A">
              <w:rPr>
                <w:rFonts w:ascii="Times New Roman" w:eastAsia="Times New Roman" w:hAnsi="Times New Roman" w:cs="Times New Roman"/>
                <w:color w:val="000000"/>
                <w:spacing w:val="2"/>
                <w:sz w:val="20"/>
                <w:szCs w:val="20"/>
                <w:lang w:eastAsia="ru-RU"/>
              </w:rPr>
              <w:br/>
              <w:t>на эмоционалды түрде мән береді.</w:t>
            </w:r>
          </w:p>
        </w:tc>
      </w:tr>
      <w:tr w:rsidR="009A7C0A" w:rsidRPr="009A7C0A" w:rsidTr="009A7C0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Әлеуметтік дағдылар</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Мәдени мінез-құлық дағдылары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Сәлемдескенде, қоштасқанда жауап қайтарады.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Жай сөйлеммен айтылған өтінішті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Мінез-құлық нормалары мен қағидаларын түсінеді, сәлемдесу, қоштасу, ризашылық сөздерін </w:t>
            </w:r>
            <w:r w:rsidRPr="009A7C0A">
              <w:rPr>
                <w:rFonts w:ascii="Times New Roman" w:eastAsia="Times New Roman" w:hAnsi="Times New Roman" w:cs="Times New Roman"/>
                <w:color w:val="000000"/>
                <w:spacing w:val="2"/>
                <w:sz w:val="20"/>
                <w:szCs w:val="20"/>
                <w:lang w:eastAsia="ru-RU"/>
              </w:rPr>
              <w:lastRenderedPageBreak/>
              <w:t>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Адами қарым-қатынас туралы білімді меңгерген, эмоционалдық жай-күйді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Айналадағы және жақын адамдарға қамқорлық көрсетеді.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Қажетті жағдайларда көмек сұрай алады, басқа адамдардың тілектеріне құрметпен қарайды.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Ересектермен және құрдастарымен өзара әрекет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Ойын-сауықтар мен әртүрлі ойындарда ересектермен әрекет етеді.</w:t>
            </w:r>
            <w:r w:rsidRPr="009A7C0A">
              <w:rPr>
                <w:rFonts w:ascii="Times New Roman" w:eastAsia="Times New Roman" w:hAnsi="Times New Roman" w:cs="Times New Roman"/>
                <w:color w:val="000000"/>
                <w:spacing w:val="2"/>
                <w:sz w:val="20"/>
                <w:szCs w:val="20"/>
                <w:lang w:eastAsia="ru-RU"/>
              </w:rPr>
              <w:br/>
              <w:t>Ересектерді ынтамен тыңдайды және қарапайым тапсырмаларды орындайды.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Жақындарына, құрдастарына бауырмалдық, тілектестік сезім танытады.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Тұрақты ойын топтарына қосылады және танымдық тақырыптарда құрдастарымен тілдесе 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Ересектермен және құрдастарымен бірге еңбек ете алады, ортақ мақсат қояды және оның нәтижесін талқылай алады.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Адамгершілік нормалары туралы түсінік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Алғашқы эмоцияларын білдіреді.</w:t>
            </w:r>
            <w:r w:rsidRPr="009A7C0A">
              <w:rPr>
                <w:rFonts w:ascii="Times New Roman" w:eastAsia="Times New Roman" w:hAnsi="Times New Roman" w:cs="Times New Roman"/>
                <w:color w:val="000000"/>
                <w:spacing w:val="2"/>
                <w:sz w:val="20"/>
                <w:szCs w:val="20"/>
                <w:lang w:eastAsia="ru-RU"/>
              </w:rPr>
              <w:br/>
              <w:t xml:space="preserve">Көмек қажет болғанда дененің қозғалысын және дыбысты </w:t>
            </w:r>
            <w:r w:rsidRPr="009A7C0A">
              <w:rPr>
                <w:rFonts w:ascii="Times New Roman" w:eastAsia="Times New Roman" w:hAnsi="Times New Roman" w:cs="Times New Roman"/>
                <w:color w:val="000000"/>
                <w:spacing w:val="2"/>
                <w:sz w:val="20"/>
                <w:szCs w:val="20"/>
                <w:lang w:eastAsia="ru-RU"/>
              </w:rPr>
              <w:lastRenderedPageBreak/>
              <w:t>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Айналасындағылармен қарым-қатынасты реттеу және өзінің қалауын білдіру үшін қажетті сөздерді қолданады.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Қазақстанның астанасын, өзі тұратын қаланын атауын біледі. Халық ауыз әдебиеті шығармалары </w:t>
            </w:r>
            <w:r w:rsidRPr="009A7C0A">
              <w:rPr>
                <w:rFonts w:ascii="Times New Roman" w:eastAsia="Times New Roman" w:hAnsi="Times New Roman" w:cs="Times New Roman"/>
                <w:color w:val="000000"/>
                <w:spacing w:val="2"/>
                <w:sz w:val="20"/>
                <w:szCs w:val="20"/>
                <w:lang w:eastAsia="ru-RU"/>
              </w:rPr>
              <w:lastRenderedPageBreak/>
              <w:t>арқылы ненің "жақсы", ненің "жаман" екенін түсінеді.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Айналасындағыларға сүйіспеншілік пен қамқорлық танытады. Өзінің әрекеттерін және ертегі кейіпкерлерінің әрекеттерін бағалай </w:t>
            </w:r>
            <w:r w:rsidRPr="009A7C0A">
              <w:rPr>
                <w:rFonts w:ascii="Times New Roman" w:eastAsia="Times New Roman" w:hAnsi="Times New Roman" w:cs="Times New Roman"/>
                <w:color w:val="000000"/>
                <w:spacing w:val="2"/>
                <w:sz w:val="20"/>
                <w:szCs w:val="20"/>
                <w:lang w:eastAsia="ru-RU"/>
              </w:rPr>
              <w:lastRenderedPageBreak/>
              <w:t>алады.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Қазақстан халқының салт-дәстүрлері туралы түсінікке 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Отбасылық құндылықтарды сақтайды. Өзінің кіші отанына, туған елінің мәдениетіне сүйіспеншілік және </w:t>
            </w:r>
            <w:r w:rsidRPr="009A7C0A">
              <w:rPr>
                <w:rFonts w:ascii="Times New Roman" w:eastAsia="Times New Roman" w:hAnsi="Times New Roman" w:cs="Times New Roman"/>
                <w:color w:val="000000"/>
                <w:spacing w:val="2"/>
                <w:sz w:val="20"/>
                <w:szCs w:val="20"/>
                <w:lang w:eastAsia="ru-RU"/>
              </w:rPr>
              <w:lastRenderedPageBreak/>
              <w:t>құрмет танытады.</w:t>
            </w:r>
          </w:p>
        </w:tc>
      </w:tr>
      <w:tr w:rsidR="009A7C0A" w:rsidRPr="009A7C0A" w:rsidTr="009A7C0A">
        <w:tc>
          <w:tcPr>
            <w:tcW w:w="0" w:type="auto"/>
            <w:gridSpan w:val="8"/>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4" w:name="z12"/>
            <w:bookmarkEnd w:id="4"/>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2-қосымша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Бастауыш білім берудің мемлекеттік жалпыға міндетті стандарты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63"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тармақшасына және </w:t>
      </w:r>
      <w:hyperlink r:id="rId64" w:anchor="z65" w:history="1">
        <w:r w:rsidRPr="009A7C0A">
          <w:rPr>
            <w:rFonts w:ascii="Times New Roman" w:eastAsia="Times New Roman" w:hAnsi="Times New Roman" w:cs="Times New Roman"/>
            <w:color w:val="073A5E"/>
            <w:spacing w:val="2"/>
            <w:sz w:val="20"/>
            <w:u w:val="single"/>
            <w:lang w:eastAsia="ru-RU"/>
          </w:rPr>
          <w:t>56-бабына</w:t>
        </w:r>
      </w:hyperlink>
      <w:r w:rsidRPr="009A7C0A">
        <w:rPr>
          <w:rFonts w:ascii="Times New Roman" w:eastAsia="Times New Roman" w:hAnsi="Times New Roman" w:cs="Times New Roman"/>
          <w:color w:val="000000"/>
          <w:spacing w:val="2"/>
          <w:sz w:val="20"/>
          <w:szCs w:val="20"/>
          <w:lang w:eastAsia="ru-RU"/>
        </w:rPr>
        <w:t>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бағалау – әзірленген критерийлер негізінде білім алушылардың нақты қол жеткізген оқу нәтижелерін оқудан күтілетін нәтижелермен салыстыру процесі;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бағалау критерийлері – білім алушылардың оқу жетістіктерін бағалауға негіз болатын нақты өлшеуіштер;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білім беру саласы – мәндес оқу пәндерінің жиынтығын қамтитын бастауыш білім берудің базалық мазмұнының құраушы бөлігі;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Стандартты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 орыс және шетел тілдерінде білім беру процесін ұйымдастыру үшін қажетті жағдай жасауға;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орта білім беру ұйымдарының типтері мен түрлерінің әртүрлілігі жағдайында бастауыш білім берудің баламалылығын қамтамасыз етуге;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8) білім беру ұйымдарындағы инновациялық практиканы қолдау мен дамытуға;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білім сапасын қамтамасыз ету бойынша білім беру ұйымдарының қызметін объективті бағалауды ұйымдастыруға бағытталған.</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65"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66" w:anchor="z2"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8424 болып тіркелген) бекітілген үлгілік оқу бағдарламалармен айқындалады.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Оқыту нәтижелеріне бағдарлана отырып, білімнің мазмұнына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Оқыту нәтижелеріне бағдарлана отырып, жаңартылған бастауыш білім беру мазмұнына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Бастауыш білім беру мазмұнында: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қазақстандық патриотизм мен азаматтық жауапкершілік;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құрмет;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ынтымақтастық;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еңбек пен шығармашылық;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ашықтық;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өмір бойы білім алу базалық құндылықтар болып айқындалған.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білімді функционалдықпен және шығармашылықпен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сын тұрғысынан ойлау;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зерттеу жұмыстарын жүргізе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ақпараттық-коммуникациялық технологияларды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коммуникацияның түрлі тәсілдерін, оның ішінде тілдік дағдыларды меңгеру;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топпен және жеке жұмыс істеу дағдылары.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Бастауыш білім берудің мазмұны оқыту нәтижелеріне бағдарланады және мынадай аспектілерді ескере отырып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заманауи қоғамның динамикалық сұраныстарына сәйкес болуы;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сын тұрғысынан, шығармашыл және позитивті ойлауды дамыту қажеттілігі;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оқу пәндері мазмұнының ықпалдасуын күшейте түсудің орындылығы;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оқытудың, тәрбие мен дамытудың біртұтастығын қамтамасыз 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9. Үштілді білім беру іс жүзінде мынадай жолдармен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 орыс және шетел тілдерінің халықаралық стандарттарға сәйкес деңгейлік меңгерілуін қамтамасыз 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сабақтан тыс жұмысты қазақ, орыс және шетел тілдерінде ұйымдастыру.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"Тіл және әдебиет" білім беру саласының мазмұны оқу пәндерінің аясында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10-1-тармақпен толықтырылды – ҚР Білім және ғылым министрінің 05.05.2020 </w:t>
      </w:r>
      <w:hyperlink r:id="rId67" w:anchor="z3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жаңа редакцияда - ҚР Білім және ғылым министрінің 28.08. 2020 </w:t>
      </w:r>
      <w:hyperlink r:id="rId68" w:anchor="z3" w:history="1">
        <w:r w:rsidRPr="009A7C0A">
          <w:rPr>
            <w:rFonts w:ascii="Times New Roman" w:eastAsia="Times New Roman" w:hAnsi="Times New Roman" w:cs="Times New Roman"/>
            <w:color w:val="073A5E"/>
            <w:sz w:val="20"/>
            <w:u w:val="single"/>
            <w:lang w:eastAsia="ru-RU"/>
          </w:rPr>
          <w:t>№ 372</w:t>
        </w:r>
      </w:hyperlink>
      <w:r w:rsidRPr="009A7C0A">
        <w:rPr>
          <w:rFonts w:ascii="Times New Roman" w:eastAsia="Times New Roman" w:hAnsi="Times New Roman" w:cs="Times New Roman"/>
          <w:color w:val="FF0000"/>
          <w:sz w:val="20"/>
          <w:lang w:eastAsia="ru-RU"/>
        </w:rPr>
        <w:t> (алғашқы ресми жарияланған күнінен кейін қолданысқа енгізіледі) бұйрықтарымен.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lastRenderedPageBreak/>
        <w:t>      Ескерту. 11-тармақ жаңа редакцияда – ҚР Білім және ғылым министрінің 05.05.2020 </w:t>
      </w:r>
      <w:hyperlink r:id="rId69" w:anchor="z31"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Екінші тілді (оқыту тіліне байланысты қазақ тілі/орыс тілі) және үшінші тілді (шетел тілі) оқыту тілді деңгейлеп меңгеруге бағдарланған.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"Математика және информатика" білім беру саласының мазмұны "Математика", "Цифрлық сауаттылық" оқу пәндерінде іске асырылады.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14-тармақ жаңа редакцияда – ҚР Білім және ғылым министрінің 05.05.2020 </w:t>
      </w:r>
      <w:hyperlink r:id="rId70" w:anchor="z33"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"Жаратылыстану" білім беру саласының мазмұны "Жаратылыстану" оқу пәнінде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"Адам және қоғам" білім беру саласының мазмұны "Дүниетану", "Өзін-өзі тану" оқу пәндерінде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"Технология және өнер" білім беру саласының мазмұны "Музыка", "Көркем еңбек" және оқу пәндері арқылы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"Дене шынықтыру" білім беру саласының мазмұны "Дене шынықтыру" оқу пәнінде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71"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Оқыту нәтижелеріне бағдарлана отырып білім мазмұнына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01.09.2019 дейін қолданыста болды – ҚР Білім және ғылым министрінің 31.10.2018 </w:t>
      </w:r>
      <w:hyperlink r:id="rId72"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3-тарау. Білім алушылардың оқу жүктемесінің ең жоғары көлеміне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Жаңартылған бастауыш білім беру мазмұны бойынша білім алушылардың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40. Бастауыш мектептегі білім алушылардың апталық оқу жүктемесінің ең жоғары көлемі 29 сағаттан аспайды.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 қазақ тілінде жүргізілмейтін сыныптарда қазақ тілі бойынша;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оқыту орыс тілінде жүргізілмейтін сыныптарда орыс тілі бойынша;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шетел тілі бойынша;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цифрлық сауаттылық бойынша;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өзін-өзі тану бойынша жүзеге асыруға болады.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42-тармақ жаңа редакцияда – ҚР Білім және ғылым министрінің 28.08. 2020 </w:t>
      </w:r>
      <w:hyperlink r:id="rId73" w:anchor="z4" w:history="1">
        <w:r w:rsidRPr="009A7C0A">
          <w:rPr>
            <w:rFonts w:ascii="Times New Roman" w:eastAsia="Times New Roman" w:hAnsi="Times New Roman" w:cs="Times New Roman"/>
            <w:color w:val="073A5E"/>
            <w:sz w:val="20"/>
            <w:u w:val="single"/>
            <w:lang w:eastAsia="ru-RU"/>
          </w:rPr>
          <w:t>№ 372</w:t>
        </w:r>
      </w:hyperlink>
      <w:r w:rsidRPr="009A7C0A">
        <w:rPr>
          <w:rFonts w:ascii="Times New Roman" w:eastAsia="Times New Roman" w:hAnsi="Times New Roman" w:cs="Times New Roman"/>
          <w:color w:val="FF0000"/>
          <w:sz w:val="20"/>
          <w:lang w:eastAsia="ru-RU"/>
        </w:rPr>
        <w:t> (алғашқы ресми жарияланған күнінен кейін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Білім алушылардың оқу жүктемесінің ең жоғары көлеміне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01.09.2019 дейін қолданыста болды – ҚР Білім және ғылым министрінің 31.10.2018 </w:t>
      </w:r>
      <w:hyperlink r:id="rId74"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Білім алушылардың дайындық деңгейіне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Жаңартылған бастауыш білім беру мазмұны бойынша білім алушылардың дайындық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55. "Тіл және әдебиет" білім беру саласы бойынша бастауыш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тілі/Орыс тілі/Ана тілі, Әдебиеттік оқу: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 және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w:t>
      </w:r>
      <w:r w:rsidRPr="009A7C0A">
        <w:rPr>
          <w:rFonts w:ascii="Times New Roman" w:eastAsia="Times New Roman" w:hAnsi="Times New Roman" w:cs="Times New Roman"/>
          <w:color w:val="000000"/>
          <w:spacing w:val="2"/>
          <w:sz w:val="20"/>
          <w:szCs w:val="20"/>
          <w:lang w:eastAsia="ru-RU"/>
        </w:rPr>
        <w:lastRenderedPageBreak/>
        <w:t>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тілі (оқыту қазақ тілінде жүргізілмейтін сыныптарда,)/Орыс тілі (оқыту орыс тілінде жүргізілмейтінсыныптарда):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56. "Математика және информатика" білім беру саласы бойынша оқытудың күтілетін нәтижелері.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Бастауыш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57. "Жаратылыстану" білім беру саласы бойынша оқытудың күтілетін нәтижелері.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Бастауыш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w:t>
      </w:r>
      <w:r w:rsidRPr="009A7C0A">
        <w:rPr>
          <w:rFonts w:ascii="Times New Roman" w:eastAsia="Times New Roman" w:hAnsi="Times New Roman" w:cs="Times New Roman"/>
          <w:color w:val="000000"/>
          <w:spacing w:val="2"/>
          <w:sz w:val="20"/>
          <w:szCs w:val="20"/>
          <w:lang w:eastAsia="ru-RU"/>
        </w:rPr>
        <w:lastRenderedPageBreak/>
        <w:t>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58. "Адам және қоғам" білім беру саласы бойынша оқытудың күтілетін нәтижелері.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Бастауыш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w:t>
      </w:r>
      <w:r w:rsidRPr="009A7C0A">
        <w:rPr>
          <w:rFonts w:ascii="Times New Roman" w:eastAsia="Times New Roman" w:hAnsi="Times New Roman" w:cs="Times New Roman"/>
          <w:color w:val="000000"/>
          <w:spacing w:val="2"/>
          <w:sz w:val="20"/>
          <w:szCs w:val="20"/>
          <w:lang w:eastAsia="ru-RU"/>
        </w:rPr>
        <w:lastRenderedPageBreak/>
        <w:t>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59. "Технология және өнер" білім беру саласы бойынша оқытудың күтілетін нәтижелері.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Бастауыш білімді аяқтағанда білім алушылар: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60. "Дене шынықтыру" білім беру саласы бойынша оқытудың күтілетін нәтижелері.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Бастауыш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64. Білім алушылардың оқу жетістіктерін бағалау формативті және жиынтық бағалау нысанында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65. Бастауыш білім беру деңгейінде бағалау 2-сыныптан бастап формативті және жиынтық бағалауды қолдану арқылы жүзеге асырылады.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65-тармақ жаңа редакцияда – ҚР Білім және ғылым министрінің 28.08. 2020 </w:t>
      </w:r>
      <w:hyperlink r:id="rId75" w:anchor="z5" w:history="1">
        <w:r w:rsidRPr="009A7C0A">
          <w:rPr>
            <w:rFonts w:ascii="Times New Roman" w:eastAsia="Times New Roman" w:hAnsi="Times New Roman" w:cs="Times New Roman"/>
            <w:color w:val="073A5E"/>
            <w:sz w:val="20"/>
            <w:u w:val="single"/>
            <w:lang w:eastAsia="ru-RU"/>
          </w:rPr>
          <w:t>№ 372</w:t>
        </w:r>
      </w:hyperlink>
      <w:r w:rsidRPr="009A7C0A">
        <w:rPr>
          <w:rFonts w:ascii="Times New Roman" w:eastAsia="Times New Roman" w:hAnsi="Times New Roman" w:cs="Times New Roman"/>
          <w:color w:val="FF0000"/>
          <w:sz w:val="20"/>
          <w:lang w:eastAsia="ru-RU"/>
        </w:rPr>
        <w:t> (алғашқы ресми жарияланған күнінен кейін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Білім алушылардың дайындық деңгейіне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lastRenderedPageBreak/>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01.09.2019 дейін қолданыста болды – ҚР Білім және ғылым министрінің 31.10.2018 </w:t>
      </w:r>
      <w:hyperlink r:id="rId76"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Оқу мерзіміне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73. Бастауыш білім берудің жалпы білім беретін оқу бағдарламасын меңгеру мерзімі – төрт жыл.</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74. Оқу жылының ұзақтығы 1-сыныпта – 33 оқу аптасын, 2-4-сыныптарда 34 оқу аптасын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75. Оқу жылындағы каникул уақытының ұзақтығы кемінде 30 күнді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5" w:name="z25"/>
            <w:bookmarkEnd w:id="5"/>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3-қосымша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Негізгі орта білім берудің мемлекеттік жалпыға міндетті стандарты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hyperlink r:id="rId77"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тармақшасына және </w:t>
      </w:r>
      <w:hyperlink r:id="rId78" w:anchor="z65" w:history="1">
        <w:r w:rsidRPr="009A7C0A">
          <w:rPr>
            <w:rFonts w:ascii="Times New Roman" w:eastAsia="Times New Roman" w:hAnsi="Times New Roman" w:cs="Times New Roman"/>
            <w:color w:val="073A5E"/>
            <w:spacing w:val="2"/>
            <w:sz w:val="20"/>
            <w:u w:val="single"/>
            <w:lang w:eastAsia="ru-RU"/>
          </w:rPr>
          <w:t>56-бабына</w:t>
        </w:r>
      </w:hyperlink>
      <w:r w:rsidRPr="009A7C0A">
        <w:rPr>
          <w:rFonts w:ascii="Times New Roman" w:eastAsia="Times New Roman" w:hAnsi="Times New Roman" w:cs="Times New Roman"/>
          <w:color w:val="000000"/>
          <w:spacing w:val="2"/>
          <w:sz w:val="20"/>
          <w:szCs w:val="20"/>
          <w:lang w:eastAsia="ru-RU"/>
        </w:rPr>
        <w:t>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бағалау критерийлері – білім алушылардың оқу жетістіктерін бағалауға негіз болатын нақты өлшеуіштер;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білім беру саласы – мәндес оқу пәндерінің жиынтығын қамтитын негізгі орта білім берудің базалық мазмұнының құраушы бөлігі;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білім беру мазмұнын меңгерудің базалық деңгейі - білім алушылардың білім, іскерлік және дағдының міндетті көлемін меңгеру деңгейі.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сабақтан тыс іс-әрекет – біртұтас оқу-тәрбие процесінің құраушы бөлігі, білім алушылардың бос уақытын ұйымдастыру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Стандартты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 орыс және шетел тілдерінде білім беру процесін ұйымдастыру үшін қажетті жағдай жасау;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білім алушылардың жас ерекшеліктерін ескере отырып, пәндік білім мен дағдыларды кезең-кезеңімен тереңдетуді қамтамасыз етуге;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орта білім беру ұйымдарының типтері мен түрлерінің әртүрлілігі жағдайында негізгі орта білім берудің баламалылығын қамтамасыз етуге;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білім беру ұйымдарында инновациялық практиканы қолдауға және дамытуға;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білім сапасын қамтамасыз ету бойынша білім беру ұйымдарының қызметін объективті бағалауды ұйымдастыруға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79"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hyperlink r:id="rId80" w:anchor="z2"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8424 болып тіркелген) бекітілген бағдарламаларымен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Оқыту нәтижелеріне бағдарлана отырып, білімнің мазмұнына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1-параграф. Оқыту нәтижелеріне бағдарлана отырып, жаңартылған негізгі орта білім беру мазмұнына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Негізгі орта білім беру мазмұнында айқындалған негізгі құндылықтар: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қазақстандық патриотизм мен азаматтық жауапкершілік;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құрмет;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ынтымақтастық;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еңбек пен шығармашылық;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ашықтық;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өмір бойы білім алу.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Білім берудегі құндылықтарды дарыту негізінде білім алушылардың мынадай қабілеттері дамуы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Қазақстан мүдделеріне қызмет етуге дайындығы;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Қазақстан Республикасының Конституциясы мен заңдарының нормаларын құрметтеу және сақтау;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жауапкершілік және шешім қабылдай алу;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мемлекеттік тілді меңгеруге ынталану;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Қазақстан халқының мәдениеті мен дәстүрлерін, әлемнің мәдениеттік алуан түрлілігін құрметтеу;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рухани келісім және толеранттылық идеяларын қолдау;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қоршаған ортаға және экологиялық тұрақтылықты сақтауға оң қарым-қатынас;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шығармашылықпен және сын тұрғысынан ойлау;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коммуникативтілік және ақпараттық-коммуникациялық құралдар мен технологияларды тиімді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өмір бойы білім алуға және өзін-өзі жетілдіруге талпыну.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Негізгі орта білім берудің негізгі міндеттері білім алушылардың:</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рухани-адамгершілік қасиеттерін;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ғылым негіздері бойынша базалық білім жүйесін;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өздігінен білім алу және тұлғалық өзін-өзі дамыту дағдыларын;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оқу, жобалау, зерттеушілік іс-әрекеттерін жүзеге асыру дағдыларын;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сын тұрғысынан және шығармашылық ойлау дағдыларын;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қауымда өзін-өзі іске асыру және өзара әрекет жасау дағдыларын қалыптастыру мен дамыту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Негізгі орта білім берудің мазмұны мынадай бағдарларды ескере отырып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заманауи қоғамның серпінді сұраныстарына сәйкес болу;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сын тұрғысынан, шығармашылық және позитивті ойлауды дамыту қажеттілігі;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оқу пәндері мазмұнын кіріктіруді күшейтудің орындылығы;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беру мазмұнының академиялық және практикалық бағыттылығы арасындағы теңгерімді сақтау;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оқыту, тәрбиелеу мен дамытудың біртұтастығын қамтамасыз 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Үштілді білім беру іс жүзінде: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 орыс және шетел тілдерін деңгейлік меңгеру;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оқыту тіліне қарамастан жекелеген пәндерді қазақ, орыс және шетел тілдерінде оқытуды ұйымдастыру;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сабақтан тыс іс-әрекеттер мен элективті курстарды қазақ, орыс және шетел тілдерінде ұйымдастыру арқылы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23. "Тіл және әдебиет" білім беру саласының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25. "Математика және информатика" білім беру саласының мазмұны "Математика", "Алгебра", "Геометрия", "Информатика" оқу пәндерінде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27. "Жаратылыстану" білім беру саласының мазмұны "Жаратылыстану", "Физика", "Химия", "Биология", "География" оқу пәндерінде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w:t>
      </w:r>
      <w:r w:rsidRPr="009A7C0A">
        <w:rPr>
          <w:rFonts w:ascii="Times New Roman" w:eastAsia="Times New Roman" w:hAnsi="Times New Roman" w:cs="Times New Roman"/>
          <w:color w:val="000000"/>
          <w:spacing w:val="2"/>
          <w:sz w:val="20"/>
          <w:szCs w:val="20"/>
          <w:lang w:eastAsia="ru-RU"/>
        </w:rPr>
        <w:lastRenderedPageBreak/>
        <w:t>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31. "Технология және өнер" білім беру саласының мазмұны "Музыка", "Көркем еңбек" оқу пәндерінде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33. "Дене шынықтыру" білім беру саласының мазмұны "Дене шынықтыру" оқу пәнінде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w:t>
      </w:r>
      <w:r w:rsidRPr="009A7C0A">
        <w:rPr>
          <w:rFonts w:ascii="Times New Roman" w:eastAsia="Times New Roman" w:hAnsi="Times New Roman" w:cs="Times New Roman"/>
          <w:color w:val="000000"/>
          <w:spacing w:val="2"/>
          <w:sz w:val="20"/>
          <w:szCs w:val="20"/>
          <w:lang w:eastAsia="ru-RU"/>
        </w:rPr>
        <w:lastRenderedPageBreak/>
        <w:t>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81"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Оқыту нәтижелеріне бағдарлана отырып, білім беру мазмұнына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01.09.2019 дейін қолданыста болды – ҚР Білім және ғылым министрінің 31.10.2018 </w:t>
      </w:r>
      <w:hyperlink r:id="rId82"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3-тарау. Білім алушылардың оқу жүктемесінің ең жоғары көлеміне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Негізгі орта білім берудің жаңартылған мазмұны бойынша білім алушылардың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Инвариантты компоненттен таңдалған вариативті компоненттінің таңдау бойынша пәндеріне "сыналды"/"сыналмады" қойылады.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56-тармақ жаңа редакцияда – ҚР Білім және ғылым министрінің 05.05.2020 </w:t>
      </w:r>
      <w:hyperlink r:id="rId83" w:anchor="z46"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 қазақ тілінде жүргізілмейтін сыныптарда – қазақ тілі мен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оқыту орыс тілінде жүргізілмейтін сыныптарда – орыс тілі мен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көркем еңбек;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информатика;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дене шынықтыру сабақтарын жүргізу кезінде болады.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57-тармақ жаңа редакцияда – ҚР Білім және ғылым министрінің 05.05.2020 </w:t>
      </w:r>
      <w:hyperlink r:id="rId84" w:anchor="z46"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Оқу жүктемесінің ең жоғары көлеміне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01.09.2019 дейін қолданыста болды – ҚР Білім және ғылым министрінің 31.10.2018 </w:t>
      </w:r>
      <w:hyperlink r:id="rId85"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4-тарау. Білім алушылардың дайындық деңгейіне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Негізгі орта білім берудің жаңартылған мазмұны бойынша білім алушылардың дайындық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70. "Тіл және әдебиет" білім беру саласы бойынша негізгі орта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 және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w:t>
      </w:r>
      <w:r w:rsidRPr="009A7C0A">
        <w:rPr>
          <w:rFonts w:ascii="Times New Roman" w:eastAsia="Times New Roman" w:hAnsi="Times New Roman" w:cs="Times New Roman"/>
          <w:color w:val="000000"/>
          <w:spacing w:val="2"/>
          <w:sz w:val="20"/>
          <w:szCs w:val="20"/>
          <w:lang w:eastAsia="ru-RU"/>
        </w:rPr>
        <w:lastRenderedPageBreak/>
        <w:t>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әдебиеті/Орыс әдебиеті/Ұйғыр әдебиеті/Өзбек әдебиеті/Тәжік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Негізгі орта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71. "Математика және информатика" білім беру саласы бойынша оқытудан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Негізгі орта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72. "Жаратылыстану" білім беру саласы бойынша оқытудан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Негізгі орта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w:t>
      </w:r>
      <w:r w:rsidRPr="009A7C0A">
        <w:rPr>
          <w:rFonts w:ascii="Times New Roman" w:eastAsia="Times New Roman" w:hAnsi="Times New Roman" w:cs="Times New Roman"/>
          <w:color w:val="000000"/>
          <w:spacing w:val="2"/>
          <w:sz w:val="20"/>
          <w:szCs w:val="20"/>
          <w:lang w:eastAsia="ru-RU"/>
        </w:rPr>
        <w:lastRenderedPageBreak/>
        <w:t>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w:t>
      </w:r>
      <w:r w:rsidRPr="009A7C0A">
        <w:rPr>
          <w:rFonts w:ascii="Times New Roman" w:eastAsia="Times New Roman" w:hAnsi="Times New Roman" w:cs="Times New Roman"/>
          <w:color w:val="000000"/>
          <w:spacing w:val="2"/>
          <w:sz w:val="20"/>
          <w:szCs w:val="20"/>
          <w:lang w:eastAsia="ru-RU"/>
        </w:rPr>
        <w:lastRenderedPageBreak/>
        <w:t>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73. "Адам және қоғам" білім беру саласы бойынша оқытудан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Негізгі орта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w:t>
      </w:r>
      <w:r w:rsidRPr="009A7C0A">
        <w:rPr>
          <w:rFonts w:ascii="Times New Roman" w:eastAsia="Times New Roman" w:hAnsi="Times New Roman" w:cs="Times New Roman"/>
          <w:color w:val="000000"/>
          <w:spacing w:val="2"/>
          <w:sz w:val="20"/>
          <w:szCs w:val="20"/>
          <w:lang w:eastAsia="ru-RU"/>
        </w:rPr>
        <w:lastRenderedPageBreak/>
        <w:t>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w:t>
      </w:r>
      <w:r w:rsidRPr="009A7C0A">
        <w:rPr>
          <w:rFonts w:ascii="Times New Roman" w:eastAsia="Times New Roman" w:hAnsi="Times New Roman" w:cs="Times New Roman"/>
          <w:color w:val="000000"/>
          <w:spacing w:val="2"/>
          <w:sz w:val="20"/>
          <w:szCs w:val="20"/>
          <w:lang w:eastAsia="ru-RU"/>
        </w:rPr>
        <w:lastRenderedPageBreak/>
        <w:t>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74. "Технология және өнер" білім беру саласы бойынша оқытудан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Негізгі орта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75. "Дене шынықтыру" білім беру саласы бойынша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Негізгі орта білім беру аяқталғанда білім алушы: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78. Білім алушылардың оқу жетістіктерін бағалау формативті және жиынтық бағалау нысанында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79. Білім алушылардың білімін бағалау критерийлерін білім беру саласындағы уәкілетті орган әзірлейді және бекітеді.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Білім алушыларының даярлық деңгейіне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01.09.2019 дейін қолданыста болды – ҚР Білім және ғылым министрінің 31.10.2018 </w:t>
      </w:r>
      <w:hyperlink r:id="rId86"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Оқу мерзіміне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96. Негізгі орта білім берудің жалпы білім беретін оқу бағдарламасын меңгеру мерзімі – бес жыл.</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97. Оқу жылының ұзақтығы – 34 оқу аптасы.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98. Оқу жылындағы каникул уақытының ұзақтығы кемінде 30 күнді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Каникулдар оқу жылында үш рет – күзде, қыста және көктемде беріледі.</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6" w:name="z38"/>
            <w:bookmarkEnd w:id="6"/>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4-қосымша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Жалпы орта білім берудің мемлекеттік жалпыға міндетті стандарты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hyperlink r:id="rId87" w:anchor="z8" w:history="1">
        <w:r w:rsidRPr="009A7C0A">
          <w:rPr>
            <w:rFonts w:ascii="Times New Roman" w:eastAsia="Times New Roman" w:hAnsi="Times New Roman" w:cs="Times New Roman"/>
            <w:color w:val="073A5E"/>
            <w:spacing w:val="2"/>
            <w:sz w:val="20"/>
            <w:u w:val="single"/>
            <w:lang w:eastAsia="ru-RU"/>
          </w:rPr>
          <w:t>5-бабы</w:t>
        </w:r>
      </w:hyperlink>
      <w:r w:rsidRPr="009A7C0A">
        <w:rPr>
          <w:rFonts w:ascii="Times New Roman" w:eastAsia="Times New Roman" w:hAnsi="Times New Roman" w:cs="Times New Roman"/>
          <w:color w:val="000000"/>
          <w:spacing w:val="2"/>
          <w:sz w:val="20"/>
          <w:szCs w:val="20"/>
          <w:lang w:eastAsia="ru-RU"/>
        </w:rPr>
        <w:t>, 5-1) тармақшасына және </w:t>
      </w:r>
      <w:hyperlink r:id="rId88" w:anchor="z65" w:history="1">
        <w:r w:rsidRPr="009A7C0A">
          <w:rPr>
            <w:rFonts w:ascii="Times New Roman" w:eastAsia="Times New Roman" w:hAnsi="Times New Roman" w:cs="Times New Roman"/>
            <w:color w:val="073A5E"/>
            <w:spacing w:val="2"/>
            <w:sz w:val="20"/>
            <w:u w:val="single"/>
            <w:lang w:eastAsia="ru-RU"/>
          </w:rPr>
          <w:t>56-бабына</w:t>
        </w:r>
      </w:hyperlink>
      <w:r w:rsidRPr="009A7C0A">
        <w:rPr>
          <w:rFonts w:ascii="Times New Roman" w:eastAsia="Times New Roman" w:hAnsi="Times New Roman" w:cs="Times New Roman"/>
          <w:color w:val="000000"/>
          <w:spacing w:val="2"/>
          <w:sz w:val="20"/>
          <w:szCs w:val="20"/>
          <w:lang w:eastAsia="ru-RU"/>
        </w:rPr>
        <w:t>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Стандартта Заңға сәйкес терминдер мен анықтамалар қолданылады. Оларға қосымша мынадай терминдер мен олардың анықтамалары енгізілді: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бағалау критерийлері – білім алушылардың оқу жетістіктерін бағалауға негіз болатын нақты өлшеуіштер;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сабақтан тыс іс-әрекет – біртұтас оқу-тәрбие процесінің құрамдас бөлігі, білім алушылардың бос уақытын ұйымдастыру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Стандартты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алушылардың жас ерекшеліктерін ескере отырып, пәндік білім мен дағдыларды кезең-кезеңімен тереңдетуді қамтамасыз етуге;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орта білім беру ұйымдарының типтері мен түрлерінің әртүрлілігі жағдайында жалпы орта білім берудің баламалылығын қамтамасыз етуге;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білім беру ұйымдарында инновациялық практиканы қолдауға және дамытуға;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білім сапасын қамтамасыз ету бойынша білім беру ұйымдарының қызметін объективті бағалауды ұйымдастыруға бағытталған.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Оқыту нәтижелеріне бағдарлана отырып, білімнің мазмұнына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Оқыту нәтижелеріне бағдарлана отырып жалпы орта білімнің жаңартылған мазмұнына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Жалпы орта білім беру мазмұнында базалық құндылықтар ретінде: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қазақстандық патриотизм мен азаматтық жауапкершілік;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құрмет;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ынтымақтастық;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еңбек пен шығармашылық;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ашықтық;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өмір бойы білім алу айқындалған.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Білім берудегі құндылықтарды дарыту негізінде білім алушылардың бойында: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Қазақстан мүдделеріне қызмет етуге дайындығын;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Қазақстан Республикасының Конституциясының нормалары мен заңдарын құрметтеуді және сақтауды;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жауапкершілікті және шешім қабылдау білігін;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мемлекеттік тілді меңгеруге ынталануды;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Қазақстан халқының мәдениеті мен дәстүрлерін, әлемнің мәдениеттілік алуан түрлілігін құрметтеуді;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рухани келісім және толеранттылық идеяларына бейімділікті;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қоршаған ортаға және экологиялық тепе-теңдікті сақтауға оң қарым-қатынасының болуын;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шығармашылық және сын тұрғысынан ойлауды;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коммуникативтік және ақпараттық-коммуникациялық құралдар мен технологияларды тиімді қолдана білуді;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өмір бойы білім алуға және өзін-өзі жетілдіруге ынталануды дамыту қажет.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Жалпы орта білім берудің мақсаты: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білімді функционалдықпен және шығармашылықпен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сын тұрғысынан ойлау;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зерттеу жұмыстарын жүргізу;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ақпараттық-коммуникациялық технологияларды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коммуникацияның түрлі тәсілдерін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топта және жеке жұмыс жасау білігі;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мәселелерді шешуі және шешім қабылдау.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Жалпы орта білім берудің негізгі міндеттері: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бітірушілерге олардың мүдделері мен қабілеттеріне сәйкес кәсіби өзін-өзі анықтауына көмектесу;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Жалпы орта білім берудің базалық мазмұны оқу нәтижелеріне бағдарланады және мынадай аспектілерді ескере отырып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қазіргі қоғамның серпінді сұраныстарына және ғылымның даму деңгейлеріне сәйкес болу;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сын тұрғысынан, шығармашылықпен және позитивті ойлауды дамыту;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пәнаралық және пәнішілік байланыстар негізінде оқу пәндері мазмұнының кіріктірілуін күшейту;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беру мазмұнының академиялық және практикалық бағыттылығы арасындағы теңгерімді сақтау;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оқытудың, тәрбиелеумен дамытудың біртұтастығын қамтамасыз 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w:t>
      </w:r>
      <w:r w:rsidRPr="009A7C0A">
        <w:rPr>
          <w:rFonts w:ascii="Times New Roman" w:eastAsia="Times New Roman" w:hAnsi="Times New Roman" w:cs="Times New Roman"/>
          <w:color w:val="000000"/>
          <w:spacing w:val="2"/>
          <w:sz w:val="20"/>
          <w:szCs w:val="20"/>
          <w:lang w:eastAsia="ru-RU"/>
        </w:rPr>
        <w:lastRenderedPageBreak/>
        <w:t>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Үштілді білім беру іс жүзінде: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 орыс және шетел тілдерін деңгейлік меңгеру;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оқыту тіліне қарамастан жекелеген пәндерді қазақ, орыс және шетел тілдерінде оқытуды ұйымдастыру;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23. Бейінді оқытудың барлық бағыттары үшін міндетті оқу пәндері бойынша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Алгебра және анализ бастамалары, Геометрия.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Информатика.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Қазақстан тарихы: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Өзін-өзі тану.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8) Дене шынықтыру: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Алғашқы әскери және технологиялық дайындық: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24. Жаратылыстану-математикалық бағыттағы оқытудың тереңдетілген деңгейіндегі оқу пәндері бойынша білім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Биология.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Химия.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Физика.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География.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25. Жаратылыстану-математикалық бағыттағы оқытудың стандарттық деңгейіндегі оқу пәндері бойынша білім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Графика және жобалау.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Дүниежүзі тарихы.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Осы курс білім алушылардың әлемдік мәдени-тарихи процестің мәнін оның бірлігі мен әртүрлілігін тереңдетіп түсінуге бағдарланған.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Аталған оқу пәнінің аксиологиялық мақсаты білім алушыларды ұлттық және жалпыадамзаттық құндылықтарға тартумен жасалады;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Құқық негіздері.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 мазмұны білім алушыларға түрлі құқық салаларының ерекшеліктері мен мәнін түсіндіруді тереңдетеді.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26. Қоғамдық-гуманитарлық бағыттағы оқытудың тереңдетілген деңгейіндегі оқу пәндері бойынша білім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Дүниежүзі тарихы.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Осы курс білім алушылардың әлемдік мәдени-тарихи процестің мәнін оның бірлігі мен әртүрлілігін тереңдетіп түсінуге бағдарланған.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Аталған оқу пәнінің аксиологиялық мақсаты білім алушыларды ұлттық және жалпыадамзаттық құндылықтарға тартумен жасалады;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География.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Құқық негіздері.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 мазмұны білім алушыларға түрлі құқық салаларының ерекшеліктері мен мәнін түсіндіруді тереңдетеді.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27. Қоғамдық-гуманитарлық бағыттағы оқытудың стандарттық деңгейіндегі оқу пәндері бойынша білім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Физика.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Химия.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Биология.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28. Жаратылыстану-математикалық және қоғамдық-гуманитарлық бағыттағы оқытудың стандарттық деңгейіндегі оқу пәндері бойынша білім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Кәсіпкерлік және бизнес негіздері.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89"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Оқыту нәтижелеріне бағдарлана отырып білім беру мазмұнына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01.09.2020 дейін қолданыста болды – ҚР Білім және ғылым министрінің 31.10.2018 </w:t>
      </w:r>
      <w:hyperlink r:id="rId90"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3-тарау. Білім алушылардың оқу жүктемесінің ең жоғары көлеміне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Жалпы орта білім берудің жаңартылған мазмұны бойынша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48. Жалпы орта білім беру деңгейіндегі білім алушылардың апталық оқу жүктемесінің ең жоғары көлемі әр сыныпта аптасына 39 сағаттан аспайды.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оқыту қазақ тілінде жүргізілмейтін сыныптарда қазақ тілі мен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оқыту орыс тілінде жүргізілмейтін сыныптарда орыс тілі мен әдебиеті;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информатика;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дене шынықтыру сабақтарын жүргізу кезінде болады.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51-тармақ жаңа редакцияда – ҚР Білім және ғылым министрінің 05.05.2020 </w:t>
      </w:r>
      <w:hyperlink r:id="rId91" w:anchor="z5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51-1-тармақпен толықтырылды – ҚР Білім және ғылым министрінің 05.05.2020 </w:t>
      </w:r>
      <w:hyperlink r:id="rId92" w:anchor="z54"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Білім алушылардың оқу жүктемесінің ең жоғары көлеміне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01.09.2020 дейін қолданыста болды – ҚР Білім және ғылым министрінің 31.10.2018 </w:t>
      </w:r>
      <w:hyperlink r:id="rId93"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4-тарау. Білім алушылардың дайындық деңгейіне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Жалпы орта білім берудің жаңартылған мазмұны бойынша білім алушылардың дайындық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68. Міндетті оқу пәндері бойынша оқытудан күтілетін нәтижелер жалпы орта білім берудің базалық мазмұнын анықтау үшін негіз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75. Міндетті оқу пәндері бойынша жалпы орта білім беру аяқталғанда оқытудан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тілі (оқыту қазақ тілінде жүргізілетін сыныптар үшін)/орыс тілі (оқыту орыс тілінде жүргізілетін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 және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w:t>
      </w:r>
      <w:r w:rsidRPr="009A7C0A">
        <w:rPr>
          <w:rFonts w:ascii="Times New Roman" w:eastAsia="Times New Roman" w:hAnsi="Times New Roman" w:cs="Times New Roman"/>
          <w:color w:val="000000"/>
          <w:spacing w:val="2"/>
          <w:sz w:val="20"/>
          <w:szCs w:val="20"/>
          <w:lang w:eastAsia="ru-RU"/>
        </w:rPr>
        <w:lastRenderedPageBreak/>
        <w:t>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әдебиеті (оқыту қазақ тілінде жүргізілетін сыныптар үшін)/Орыс әдебиеті (оқыту орыс тілінде жүргізілетін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Ана тілі, Әдебиет (оқыту ұйғыр/өзбек/тәжік тілінде жүргізілетін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тыңдалым және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w:t>
      </w:r>
      <w:r w:rsidRPr="009A7C0A">
        <w:rPr>
          <w:rFonts w:ascii="Times New Roman" w:eastAsia="Times New Roman" w:hAnsi="Times New Roman" w:cs="Times New Roman"/>
          <w:color w:val="000000"/>
          <w:spacing w:val="2"/>
          <w:sz w:val="20"/>
          <w:szCs w:val="20"/>
          <w:lang w:eastAsia="ru-RU"/>
        </w:rPr>
        <w:lastRenderedPageBreak/>
        <w:t>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w:t>
      </w:r>
      <w:r w:rsidRPr="009A7C0A">
        <w:rPr>
          <w:rFonts w:ascii="Times New Roman" w:eastAsia="Times New Roman" w:hAnsi="Times New Roman" w:cs="Times New Roman"/>
          <w:color w:val="000000"/>
          <w:spacing w:val="2"/>
          <w:sz w:val="20"/>
          <w:szCs w:val="20"/>
          <w:lang w:eastAsia="ru-RU"/>
        </w:rPr>
        <w:lastRenderedPageBreak/>
        <w:t>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айтылым: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Алгебра және анализ бастамалары, Геометрия: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w:t>
      </w:r>
      <w:r w:rsidRPr="009A7C0A">
        <w:rPr>
          <w:rFonts w:ascii="Times New Roman" w:eastAsia="Times New Roman" w:hAnsi="Times New Roman" w:cs="Times New Roman"/>
          <w:color w:val="000000"/>
          <w:spacing w:val="2"/>
          <w:sz w:val="20"/>
          <w:szCs w:val="20"/>
          <w:lang w:eastAsia="ru-RU"/>
        </w:rPr>
        <w:lastRenderedPageBreak/>
        <w:t>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бағыт бойынша қосымша: көпжақтардың (текше, тікбұрышты параллелепипед, пирамида) жазықтықпен қимасын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бағыт бойынша қосымша иррационал теңсіздіктердің шешімдерін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Информатика: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Қазақстан тарихы: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w:t>
      </w:r>
      <w:r w:rsidRPr="009A7C0A">
        <w:rPr>
          <w:rFonts w:ascii="Times New Roman" w:eastAsia="Times New Roman" w:hAnsi="Times New Roman" w:cs="Times New Roman"/>
          <w:color w:val="000000"/>
          <w:spacing w:val="2"/>
          <w:sz w:val="20"/>
          <w:szCs w:val="20"/>
          <w:lang w:eastAsia="ru-RU"/>
        </w:rPr>
        <w:lastRenderedPageBreak/>
        <w:t>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Өзін-өзі тану: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w:t>
      </w:r>
      <w:r w:rsidRPr="009A7C0A">
        <w:rPr>
          <w:rFonts w:ascii="Times New Roman" w:eastAsia="Times New Roman" w:hAnsi="Times New Roman" w:cs="Times New Roman"/>
          <w:color w:val="000000"/>
          <w:spacing w:val="2"/>
          <w:sz w:val="20"/>
          <w:szCs w:val="20"/>
          <w:lang w:eastAsia="ru-RU"/>
        </w:rPr>
        <w:lastRenderedPageBreak/>
        <w:t>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жалпыадамзаттық құндылықтар негізінде өз әрекетін, өзінің эмоциялық күйін, адамның және табиғаттың өзара әрекеттесу тәсілдерін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Дене шынықтыру: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Алғашқы әскери және технологиялық дайындық:</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қабылданған шешімнің салдарын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Химия: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География: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Дүниежүзі тарихы: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Графика және жобалау: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Құқық негіздері: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құқықтық нормаларды, түрлі деректерден алынған, құқық салаларына қатысты ақпараттарды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Қазақстан Республикасының заңнамаларын нақты мәселелерді шешу барысында қолдану ерекшеліктерін өздігінше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 тілі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Дүниежүзі тарихы: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w:t>
      </w:r>
      <w:r w:rsidRPr="009A7C0A">
        <w:rPr>
          <w:rFonts w:ascii="Times New Roman" w:eastAsia="Times New Roman" w:hAnsi="Times New Roman" w:cs="Times New Roman"/>
          <w:color w:val="000000"/>
          <w:spacing w:val="2"/>
          <w:sz w:val="20"/>
          <w:szCs w:val="20"/>
          <w:lang w:eastAsia="ru-RU"/>
        </w:rPr>
        <w:lastRenderedPageBreak/>
        <w:t>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География: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Құқық негіздері: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Қазақстан Республикасының заңнамаларын нақты мәселелерді шешу барысында қолдану ерекшеліктерін өздігінше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Физика: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w:t>
      </w:r>
      <w:r w:rsidRPr="009A7C0A">
        <w:rPr>
          <w:rFonts w:ascii="Times New Roman" w:eastAsia="Times New Roman" w:hAnsi="Times New Roman" w:cs="Times New Roman"/>
          <w:color w:val="000000"/>
          <w:spacing w:val="2"/>
          <w:sz w:val="20"/>
          <w:szCs w:val="20"/>
          <w:lang w:eastAsia="ru-RU"/>
        </w:rPr>
        <w:lastRenderedPageBreak/>
        <w:t>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Химия: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Биология: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Кәсіпкерлік және бизнес негіздері: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w:t>
      </w:r>
      <w:r w:rsidRPr="009A7C0A">
        <w:rPr>
          <w:rFonts w:ascii="Times New Roman" w:eastAsia="Times New Roman" w:hAnsi="Times New Roman" w:cs="Times New Roman"/>
          <w:color w:val="000000"/>
          <w:spacing w:val="2"/>
          <w:sz w:val="20"/>
          <w:szCs w:val="20"/>
          <w:lang w:eastAsia="ru-RU"/>
        </w:rPr>
        <w:lastRenderedPageBreak/>
        <w:t>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83. Бағалау критерийлері әрбір оқу бағдарламасындағы оқыту мақсаттарына сәйкес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84. Оқу жетістіктерін бағалау формативті және жиынтық бағалау формасында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85. Білім алушылардың білімін бағалау критерийлерін білім беру саласындағы уәкілетті орган әзірлейді және бекітеді.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Білім алушыларының дайындық деңгейіне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ЗҚАИ-ның ескертпесі!</w:t>
      </w:r>
      <w:r w:rsidRPr="009A7C0A">
        <w:rPr>
          <w:rFonts w:ascii="Times New Roman" w:eastAsia="Times New Roman" w:hAnsi="Times New Roman" w:cs="Times New Roman"/>
          <w:color w:val="000000"/>
          <w:spacing w:val="2"/>
          <w:sz w:val="20"/>
          <w:szCs w:val="20"/>
          <w:lang w:eastAsia="ru-RU"/>
        </w:rPr>
        <w:br/>
      </w:r>
      <w:r w:rsidRPr="009A7C0A">
        <w:rPr>
          <w:rFonts w:ascii="Times New Roman" w:eastAsia="Times New Roman" w:hAnsi="Times New Roman" w:cs="Times New Roman"/>
          <w:color w:val="FF0000"/>
          <w:spacing w:val="2"/>
          <w:sz w:val="20"/>
          <w:szCs w:val="20"/>
          <w:lang w:eastAsia="ru-RU"/>
        </w:rPr>
        <w:t>      2-параграф 01.09.2020 дейін қолданыста болды – ҚР Білім және ғылым министрінің 31.10.2018 </w:t>
      </w:r>
      <w:hyperlink r:id="rId94" w:anchor="z140" w:history="1">
        <w:r w:rsidRPr="009A7C0A">
          <w:rPr>
            <w:rFonts w:ascii="Times New Roman" w:eastAsia="Times New Roman" w:hAnsi="Times New Roman" w:cs="Times New Roman"/>
            <w:color w:val="073A5E"/>
            <w:spacing w:val="2"/>
            <w:sz w:val="20"/>
            <w:u w:val="single"/>
            <w:lang w:eastAsia="ru-RU"/>
          </w:rPr>
          <w:t>№ 604</w:t>
        </w:r>
      </w:hyperlink>
      <w:r w:rsidRPr="009A7C0A">
        <w:rPr>
          <w:rFonts w:ascii="Times New Roman" w:eastAsia="Times New Roman" w:hAnsi="Times New Roman" w:cs="Times New Roman"/>
          <w:color w:val="FF0000"/>
          <w:spacing w:val="2"/>
          <w:sz w:val="20"/>
          <w:szCs w:val="20"/>
          <w:lang w:eastAsia="ru-RU"/>
        </w:rPr>
        <w:t>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Оқу мерзіміне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99. Жалпы орта білім берудің жалпы білім беретін оқу бағдарламасын игеру мерзімі – екі жыл.</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100. 10-11-сыныптардағы оқу жылының ұзақтығы 34 оқу аптасын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101. Оқу жылында 10-11-сыныптардағы каникул күндері кемінде 30 күнді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7" w:name="z51"/>
            <w:bookmarkEnd w:id="7"/>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5-қосымша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Техникалық және кәсіптік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5-қосымша жаңа редакцияда - ҚР Білім және ғылым министрінің м.а. 23.07.2021 </w:t>
      </w:r>
      <w:hyperlink r:id="rId95" w:anchor="z11" w:history="1">
        <w:r w:rsidRPr="009A7C0A">
          <w:rPr>
            <w:rFonts w:ascii="Times New Roman" w:eastAsia="Times New Roman" w:hAnsi="Times New Roman" w:cs="Times New Roman"/>
            <w:color w:val="073A5E"/>
            <w:spacing w:val="2"/>
            <w:sz w:val="20"/>
            <w:u w:val="single"/>
            <w:lang w:eastAsia="ru-RU"/>
          </w:rPr>
          <w:t>№ 362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техникалық және кәсіптік білім берудің мемлекеттік жалпыға міндетті стандарты (бұдан әрі – МЖБС) "Білім туралы" Қазақстан Республикасы Заңының </w:t>
      </w:r>
      <w:hyperlink r:id="rId96"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тармақшасына және </w:t>
      </w:r>
      <w:hyperlink r:id="rId97" w:anchor="z65" w:history="1">
        <w:r w:rsidRPr="009A7C0A">
          <w:rPr>
            <w:rFonts w:ascii="Times New Roman" w:eastAsia="Times New Roman" w:hAnsi="Times New Roman" w:cs="Times New Roman"/>
            <w:color w:val="073A5E"/>
            <w:spacing w:val="2"/>
            <w:sz w:val="20"/>
            <w:u w:val="single"/>
            <w:lang w:eastAsia="ru-RU"/>
          </w:rPr>
          <w:t>56-бабына</w:t>
        </w:r>
      </w:hyperlink>
      <w:r w:rsidRPr="009A7C0A">
        <w:rPr>
          <w:rFonts w:ascii="Times New Roman" w:eastAsia="Times New Roman" w:hAnsi="Times New Roman" w:cs="Times New Roman"/>
          <w:color w:val="000000"/>
          <w:spacing w:val="2"/>
          <w:sz w:val="20"/>
          <w:szCs w:val="20"/>
          <w:lang w:eastAsia="ru-RU"/>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МЖБС-да келесі терминдер мен анықтамалар қолданылады: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базалық құзырет – білім алушының жеке, әлеуметтік және кәсіби қызметіне қажетті білімнің, біліктің және дағдылардың жиынтығы;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жобалау жұмысы – педагогтің немесе тәлімгердің басшылығымен орындалатын білім алушының практикалық және/немесе шығармашылық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жұмыс оқу бағдарламасы – жұмыс оқу жоспарының нақты пәні және (немесе) модулі үшін ТжКБ ұйымы әзірлейтін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кәсіптік модуль – кәсіби құзыретті қалыптастыруға бағытталған білім беру бағдарламасының функционалдық аяқталған құрылымдық элементі;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15) консультация – білім беру бағдарламасын меңгеру кезінде білім алушыларға көмек көрсетуді қамтамасыз ететін оқу сабақтарының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кредит – біліктіліктегі оқыту нәтижелерінің жалпы салмағының немесе біліктіліктің жеке компонентінің сандық көрінісі;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кредиттік-модульдік жүйе – модульдік және кредиттік оқыту технологиясының бірлігіне негізделген оқу процесін ұйымдастыру моделі;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міндетті компонент – білім алушылар міндетті түрде меңгеретін оқу пәндерінің және (немесе) модульдерінің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Техникалық және кәсіптік білім берудің мазмұнына оқыту нәтижелеріне бағдар жасай отырып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ТжКБ-ның мазмұны білім беру бағдарламаларымен анықталады және оқыту нәтижелеріне бағдарланады.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ТжКБ білім беру бағдарламаларының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білікті жұмысшы кадрлар деңгейі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зертханалық-практикалық сабақтарды орындауды;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өндірістік оқытудан және кәсіптік практикадан өтуді;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аралық және қорытынды мемлекеттік аттестаттаудан өтуді.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орта буын мамандарының деңгейі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зертханалық-практикалық сабақтарды орындауды;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кәсіптік практикадан өтуді;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егер жұмыс оқу бағдарламалары мен жоспарында өзгеше жұмыс түрлері көзделмесе, курстық және дипломдық (жазбаша немесе практикалық) жұмысты орындауды;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аралық және қорытынды мемлекеттік аттестаттаудан өтуді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Мамандық бейініне байланысты ТжКБ ұйымдары оқытудың тереңдетілген және стандарттық деңгейлерінің екі пәнін таңдайды.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Жалпы білім беру пәндері 1-2 курстарда оқытылады және базалық және/немесе кәсіптік модульдерге біріктірілуі мүмкін.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Білім беру бағдарламасының құрылымына паспорт, жұмыс оқу жоспары және жұмыс оқу бағдарламалары кіреді.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беру бағдарламаларын іске асыру кезінде мынадай базалық модульдер оқытылады: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дене қасиеттерін дамыту және жетілдіру;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ақпараттық-коммуникациялық және цифрлық технологияларды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экономиканың базалық білімін және кәсіпкерлік негіздерін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қоғам мен еңбек ұжымында әлеуметтену және бейімделу үшін әлеуметтік ғылымдар негіздерін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Қосымша базалық модульдерді қосуға рұқсат 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Кәсіптік модульдерді (пәндерді) ТжКБ ұйымы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ТжКБ-ның білім беру бағдарламалары теориялық оқытумен қатар өндірістік оқыту мен кәсіптік практиканы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Кәсіптік практика оқу, өндірістік және дипломалды болып бөлінеді.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барлық пәндер бойынша аралық аттестаттау көзделген, оның негізгі түрі емтихан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Жалпы білім беретін пәндер бойынша емтихандар "Жалпы білім беретін пәндер" модуліне бөлінген кредиттер/сағаттар есебінен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Шығармашылық тапсырма туралы ережені ТжКБ ұйымы дербес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Жұмыс оқу жоспарлары МЖБС </w:t>
      </w:r>
      <w:hyperlink r:id="rId98" w:anchor="z748" w:history="1">
        <w:r w:rsidRPr="009A7C0A">
          <w:rPr>
            <w:rFonts w:ascii="Times New Roman" w:eastAsia="Times New Roman" w:hAnsi="Times New Roman" w:cs="Times New Roman"/>
            <w:color w:val="073A5E"/>
            <w:spacing w:val="2"/>
            <w:sz w:val="20"/>
            <w:u w:val="single"/>
            <w:lang w:eastAsia="ru-RU"/>
          </w:rPr>
          <w:t>1</w:t>
        </w:r>
      </w:hyperlink>
      <w:r w:rsidRPr="009A7C0A">
        <w:rPr>
          <w:rFonts w:ascii="Times New Roman" w:eastAsia="Times New Roman" w:hAnsi="Times New Roman" w:cs="Times New Roman"/>
          <w:color w:val="000000"/>
          <w:spacing w:val="2"/>
          <w:sz w:val="20"/>
          <w:szCs w:val="20"/>
          <w:lang w:eastAsia="ru-RU"/>
        </w:rPr>
        <w:t>, </w:t>
      </w:r>
      <w:hyperlink r:id="rId99" w:anchor="z750" w:history="1">
        <w:r w:rsidRPr="009A7C0A">
          <w:rPr>
            <w:rFonts w:ascii="Times New Roman" w:eastAsia="Times New Roman" w:hAnsi="Times New Roman" w:cs="Times New Roman"/>
            <w:color w:val="073A5E"/>
            <w:spacing w:val="2"/>
            <w:sz w:val="20"/>
            <w:u w:val="single"/>
            <w:lang w:eastAsia="ru-RU"/>
          </w:rPr>
          <w:t>2-қосымшаларына</w:t>
        </w:r>
      </w:hyperlink>
      <w:r w:rsidRPr="009A7C0A">
        <w:rPr>
          <w:rFonts w:ascii="Times New Roman" w:eastAsia="Times New Roman" w:hAnsi="Times New Roman" w:cs="Times New Roman"/>
          <w:color w:val="000000"/>
          <w:spacing w:val="2"/>
          <w:sz w:val="20"/>
          <w:szCs w:val="20"/>
          <w:lang w:eastAsia="ru-RU"/>
        </w:rPr>
        <w:t> сәйкес ТжКБ оқу жоспарының моделі негізінде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Жұмыс оқу жоспарлары мен бағдарламаларын әзірлеу және іске асыру кезінде ТжКБ ұйымы: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бір мамандық шеңберінде модульдердің/біліктіліктердің жүйелігін, тізбесін және санын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оқу процесін ұйымдастыру мен бақылау нысандарын, әдістерін, оқытудың әртүрлі технологияларын таңдайды.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Инклюзивті білім беру жағдайында ерекше білім берілуіне қажеттілігі бар адамдарды оқыту үшін мыналар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Оқыту нәтижелеріне негізделген білім беру бағдарламасының мазмұны: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жұмысшы біліктілігін;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жұмысшы біліктілігін және орта буын маманын;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орта буын маманын игере отырып, оқу траекториясын құруға мүмкіндік береді.</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3-тарау. Білім алушылардың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Әрбір оқу жылына арналған міндетті оқу уақытының көлемі 60 кредит/1440 сағатты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Білім алушылардың жеке қабілеттерін дамыту және көмек көрсету үшін факультативтік сабақтар мен консультациялар қарастырылған.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кредит 24 академиялық сағатқа, 1 академиялық сағат 45 минутқа тең.</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Білім алушылардың даярлық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Оқу уақытына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8" w:name="z748"/>
            <w:bookmarkEnd w:id="8"/>
            <w:r w:rsidRPr="009A7C0A">
              <w:rPr>
                <w:rFonts w:ascii="Times New Roman" w:eastAsia="Times New Roman" w:hAnsi="Times New Roman" w:cs="Times New Roman"/>
                <w:sz w:val="20"/>
                <w:szCs w:val="20"/>
                <w:lang w:eastAsia="ru-RU"/>
              </w:rPr>
              <w:t>Техникалық және кәсіптік</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1-қосымша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Техникалық және кәсіптік білім берудің оқу жоспарының моделі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07"/>
        <w:gridCol w:w="3694"/>
        <w:gridCol w:w="2659"/>
        <w:gridCol w:w="1885"/>
        <w:gridCol w:w="1891"/>
        <w:gridCol w:w="2844"/>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Модульдердің және оқу қызметі түрлерінің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Кредит/сағат саны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ЕББҚ бар тұлғалар үшін (ақыл-ойы сақталмаған)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негізгі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техникалық және кәсіптік, жоғары білім базасында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білім беру пәндері" модулі*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Жұмысшы біліктілігі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Орта буын маманы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Білікті жұмысшы кадрлар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Орта буын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Факультативтік сабақтар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аптасына 4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Консультациялар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оқу жылына 100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69/1656</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Ескерпе: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"Хореографиялық өнері" мамандығы бойынша 38/912 кредит/ сағатты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Өндірістік оқыту және/немесе кәсіптік практика кәсіптік модульдің кемінде 40% - ын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Біліктіліктің күрделілігіне және (немесе) санына байланысты анықталады.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 Білікті жұмысшы кадрлар деңгейі үшін бөлінген оқу уақытының көлеміне байланысты анықталады.</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9" w:name="z750"/>
            <w:bookmarkEnd w:id="9"/>
            <w:r w:rsidRPr="009A7C0A">
              <w:rPr>
                <w:rFonts w:ascii="Times New Roman" w:eastAsia="Times New Roman" w:hAnsi="Times New Roman" w:cs="Times New Roman"/>
                <w:sz w:val="20"/>
                <w:szCs w:val="20"/>
                <w:lang w:eastAsia="ru-RU"/>
              </w:rPr>
              <w:t>Техникалық және кәсіптік</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2-қосымша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Білікті жұмысшы кадрлар мен орта буын маманы деңгейлері үшін техникалық және кәсіптік білім берудің оқу жоспарының моделі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55"/>
        <w:gridCol w:w="3713"/>
        <w:gridCol w:w="2674"/>
        <w:gridCol w:w="1776"/>
        <w:gridCol w:w="1782"/>
        <w:gridCol w:w="3080"/>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Циклдердің, пәндердің және оқу жұмысының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Кредит/сағат саны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ЕББҚ бар тұлғалар үшін (ақыл-ойы сақталмаған)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негізгі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орта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техникалық және кәсіптік білім, жоғары білім базасында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Білікті жұмысшы кадрлар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білім беру пәндері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гуманитарлық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кәсіптік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Арнайы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Өндірістік оқыту және 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оқу уақытының жалпы көлемінен кемінде 40 %</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Факультативтік сабақтар</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аптасына 4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Консультация</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оқу жылына 100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138/3312-207/4968**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69/1656-138/3312**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69/1656</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Орта буын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білім беру пәндері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гуманитарлық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Әлеуметтік-экономикалық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кәсіптік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Арнайы пәндер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Өндірістік оқыту және 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оқу уақытының жалпы көлемінен кемінде 40 %</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оқыту қорытындысы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180/4320-240/5760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Факультативтік сабақтар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аптасына 4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Консультация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оқу жылына 100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алушының оқу жүктемесінің жалпы саны кредитпен/сағатпен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206/4944-274/6576**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138/3312-206/4944**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69/1656</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Ескертпе: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оның ішінде жалпы кәсіптік және арнайы пәндер бойынша зертханалық-практикалық сабақтар, курстық және дипломдық жобалау.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біліктіліктің күрделілігіне байланысты анықталады.</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0" w:name="z64"/>
            <w:bookmarkEnd w:id="10"/>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6-қосымша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Орта білімнен кейінгі білім берудің мемлекеттік жалпыға міндетті стандарты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6-қосымша жаңа редакцияда - ҚР Білім және ғылым министрінің м.а. 23.07.2021 </w:t>
      </w:r>
      <w:hyperlink r:id="rId100" w:anchor="z45" w:history="1">
        <w:r w:rsidRPr="009A7C0A">
          <w:rPr>
            <w:rFonts w:ascii="Times New Roman" w:eastAsia="Times New Roman" w:hAnsi="Times New Roman" w:cs="Times New Roman"/>
            <w:color w:val="073A5E"/>
            <w:spacing w:val="2"/>
            <w:sz w:val="20"/>
            <w:u w:val="single"/>
            <w:lang w:eastAsia="ru-RU"/>
          </w:rPr>
          <w:t>№ 362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орта білімнен кейінгі білім берудің мемлекеттік жалпыға міндетті стандарты (бұдан әрі – МЖБС) "Білім туралы" Қазақстан Республикасы Заңының </w:t>
      </w:r>
      <w:hyperlink r:id="rId101"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тармақшасына және </w:t>
      </w:r>
      <w:hyperlink r:id="rId102" w:anchor="z65" w:history="1">
        <w:r w:rsidRPr="009A7C0A">
          <w:rPr>
            <w:rFonts w:ascii="Times New Roman" w:eastAsia="Times New Roman" w:hAnsi="Times New Roman" w:cs="Times New Roman"/>
            <w:color w:val="073A5E"/>
            <w:spacing w:val="2"/>
            <w:sz w:val="20"/>
            <w:u w:val="single"/>
            <w:lang w:eastAsia="ru-RU"/>
          </w:rPr>
          <w:t>56-бабына</w:t>
        </w:r>
      </w:hyperlink>
      <w:r w:rsidRPr="009A7C0A">
        <w:rPr>
          <w:rFonts w:ascii="Times New Roman" w:eastAsia="Times New Roman" w:hAnsi="Times New Roman" w:cs="Times New Roman"/>
          <w:color w:val="000000"/>
          <w:spacing w:val="2"/>
          <w:sz w:val="20"/>
          <w:szCs w:val="20"/>
          <w:lang w:eastAsia="ru-RU"/>
        </w:rPr>
        <w:t>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МЖБС-да келесі терминдер мен анықтамалар қолданылады: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базалық құзырет – білім алушының жеке, әлеуметтік және кәсіби қызметіне қажетті білім, білік және дағдылардың жиынтығы;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жобалау жұмысы – педагогтің немесе тәлімгердің басшылығымен орындалатын білім алушының практикалық және/немесе шығармашылық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жұмыс оқу бағдарламасы – жұмыс оқу жоспарының нақты модулі үшін орта білімнен кейінгі білім беру ұйымы әзірлейтін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кәсіптік модуль – кәсіби құзыретті қалыптастыруға бағытталған білім беру бағдарламасының функционалдық аяқталған құрылымдық элементі;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консультация – білім беру бағдарламаcын меңгеру кезінде білім алушыларға көмек көрсетуді қамтамасыз ететін оқу сабақтарының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кредит – біліктіліктегі оқыту нәтижелерінің жалпы салмағының немесе біліктіліктің жеке компонентінің сандық көрінісі;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кредиттік-модульдік жүйе – модульдік және кредиттік оқыту технологиясының бірлігіне негізделген оқу процесін ұйымдастыру моделі;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міндетті компонент – білім алушылар міндетті түрде меңгеретін модульдерінің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 тарау. Орта білімнен кейінгі білім берудің мазмұнына оқыту нәтижелеріне бағдар жасай отырып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Орта білімнен кейінгі білімнің мазмұны білім беру бағдарламаларымен анықталады және оқыту нәтижелеріне бағдарланады.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беру бағдарламасының құрылымына паспорт, жұмыс оқу жоспары және жұмыс оқу бағдарламалары кіреді.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Орта білімнен кейінгі білімнің білім беру бағдарламалары базалық құзыреттерді қалыптастыратын базалық модульдерді оқытуды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Орта білімнен кейінгі білімнің білім беру бағдарламаларын іске асыру кезінде мынадай базалық модульдер оқытылады: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дене қасиеттерін дамыту және жетілдіру;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ақпараттық-коммуникациялық және цифрлық технологияларды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қоғам мен еңбек ұжымында әлеуметтену және бейімделу үшін әлеуметтік ғылымдар негіздерін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кәсіби қызметте қазіргі заманғы экономикалық жүйенің жұмыс істеуінің негізгі заңдылықтары мен механизмдерін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Қосымша базалық модульдерді қосуға рұқсат 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Кәсіптік модульдерді орта білімнен кейінгі білім беру ұйымы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Орта білімнен кейінгі білімнің білім беру бағдарламалары теориялық оқытумен қатар өндірістік оқыту мен кәсіптік практиканы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Кәсіптік практика оқу, өндірістік және дипломалды болып бөлінеді.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Оқыту нәтижелерінің жетістіктерін бағалау әр түрлі бақылау түрлерімен жүргізіледі: үлгерімді ағымдағы бақылау, аралық және қорытынды аттестаттау.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Жұмыс оқу жоспарлары МЖБС-ның қосымшасына сәйкес орта білімнен кейінгі білім берудің оқу жоспарының моделі негізінде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Жұмыс оқу жоспарлары мен бағдарламаларын әзірлеу және іске асыру кезінде орта білімнен кейінгі білім беру ұйымы: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бір мамандық шеңберінде модульдердің/біліктіліктердің жүйелігін, тізбесін және санын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оқу процесін ұйымдастыру мен бақылау нысандарын, әдістерін, оқытудың әртүрлі технологияларын таңдайды.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 тарау. Білім алушылардың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Әрбір оқу жылына арналған міндетті оқу уақытының көлемі 60 кредитті/1440 сағатты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алушылардың жеке қабілеттерін дамыту және көмек көрсету үшін факультативтік сабақтар мен консультациялар қарастырылған.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кредит 24 академиялық сағатқа, 1 академиялық сағат 45 минутқа тең.</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Білім алушылардың даярлық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5-тарау. Оқу уақытына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Білім беру бағдарламаларын игеру мерзімдері білім беру деңгейлеріне байланысты анықталады: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жалпы орта білім базасында 180 кредит;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техникалық және кәсіптік білім базасында білікті жұмысшы біліктілігімен 120 кредит;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техникалық және кәсіптік білім базасында орта буын маманы біліктілігімен 60 кредит.</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1" w:name="z799"/>
            <w:bookmarkEnd w:id="11"/>
            <w:r w:rsidRPr="009A7C0A">
              <w:rPr>
                <w:rFonts w:ascii="Times New Roman" w:eastAsia="Times New Roman" w:hAnsi="Times New Roman" w:cs="Times New Roman"/>
                <w:sz w:val="20"/>
                <w:szCs w:val="20"/>
                <w:lang w:eastAsia="ru-RU"/>
              </w:rPr>
              <w:t>Орта білімнен кейінгі білім</w:t>
            </w:r>
            <w:r w:rsidRPr="009A7C0A">
              <w:rPr>
                <w:rFonts w:ascii="Times New Roman" w:eastAsia="Times New Roman" w:hAnsi="Times New Roman" w:cs="Times New Roman"/>
                <w:sz w:val="20"/>
                <w:szCs w:val="20"/>
                <w:lang w:eastAsia="ru-RU"/>
              </w:rPr>
              <w:br/>
              <w:t>берудің мемлекеттік жалпыға</w:t>
            </w:r>
            <w:r w:rsidRPr="009A7C0A">
              <w:rPr>
                <w:rFonts w:ascii="Times New Roman" w:eastAsia="Times New Roman" w:hAnsi="Times New Roman" w:cs="Times New Roman"/>
                <w:sz w:val="20"/>
                <w:szCs w:val="20"/>
                <w:lang w:eastAsia="ru-RU"/>
              </w:rPr>
              <w:br/>
              <w:t>міндетті стандартына 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Орта білімнен кейінгі білім берудің оқу жоспарының моделі</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9"/>
        <w:gridCol w:w="3447"/>
        <w:gridCol w:w="3562"/>
        <w:gridCol w:w="4001"/>
        <w:gridCol w:w="1951"/>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р/н</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Оқу қызметінің модульдері мен түрлерінің атауы</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Кредиттер/сағаттар саны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Орта буын маманы біліктілігімен техникалық және кәсіптік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Білікті жұмысшы кадрларының біліктілігімен техникалық және кәсіптік білім базасында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орта білім базасында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2.1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Білікті жұмысшы кадрларының деңгейі бойынша кәсіптік модульдер*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Қолданбалы бакалавр біліктілігінің кәсіптік модульдері*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Аралық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оқыту жиыны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180/4320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120/2880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60/1440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Факультативтік сабақтар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аптасына 4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Консультация</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оқу жылына 100 сағаттан аспайды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206/4944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138/3312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69/1656</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Ескерпе: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өндірістік оқыту және/немесе кәсіптік практика кәсіптік модульдің кемінде 40% -ын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орта буын маманының мәндес біліктілігінің кәсіптік модульдерін игеру көзделген.</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2" w:name="z73"/>
            <w:bookmarkEnd w:id="12"/>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r>
            <w:r w:rsidRPr="009A7C0A">
              <w:rPr>
                <w:rFonts w:ascii="Times New Roman" w:eastAsia="Times New Roman" w:hAnsi="Times New Roman" w:cs="Times New Roman"/>
                <w:sz w:val="20"/>
                <w:szCs w:val="20"/>
                <w:lang w:eastAsia="ru-RU"/>
              </w:rPr>
              <w:lastRenderedPageBreak/>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7-қосымша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Жоғары білім берудің мемлекеттік жалпыға міндетті стандарты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жоғары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hyperlink r:id="rId103"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тармақшасына және </w:t>
      </w:r>
      <w:hyperlink r:id="rId104" w:anchor="z65" w:history="1">
        <w:r w:rsidRPr="009A7C0A">
          <w:rPr>
            <w:rFonts w:ascii="Times New Roman" w:eastAsia="Times New Roman" w:hAnsi="Times New Roman" w:cs="Times New Roman"/>
            <w:color w:val="073A5E"/>
            <w:spacing w:val="2"/>
            <w:sz w:val="20"/>
            <w:u w:val="single"/>
            <w:lang w:eastAsia="ru-RU"/>
          </w:rPr>
          <w:t>56-бабына</w:t>
        </w:r>
      </w:hyperlink>
      <w:r w:rsidRPr="009A7C0A">
        <w:rPr>
          <w:rFonts w:ascii="Times New Roman" w:eastAsia="Times New Roman" w:hAnsi="Times New Roman" w:cs="Times New Roman"/>
          <w:color w:val="000000"/>
          <w:spacing w:val="2"/>
          <w:sz w:val="20"/>
          <w:szCs w:val="20"/>
          <w:lang w:eastAsia="ru-RU"/>
        </w:rPr>
        <w:t>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МЖМС-да мынадай терминдер мен анықтамалар қолданылады: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ӘАОО-дағы біліктілік сипаттамалары – Қазақстан Республикасы Қорғаныс саласында және тиісті лауазымда кәсіптік қызметті тиімді жүзеге асыру үшін қажетті білім, іскерлік және дағды;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ӘАОО-дағы кәсіби құзыреттер – ұлттық қауіпсіздік жүйесінде кәсіби қызметті және құқық қорғау органдарында тиісті лауазымда кәсіби қызметті тиімді жүзеге асыру үшін қажетті білім, іскерлік және дағды;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бакалавриат – кемінде 240 академиялық кредит міндетті түрде меңгерілетін тиісті білім беру бағдарламасы бойынша "бакалавр" дәрежесін бере отырып, кадрлар даярлауға бағытталған жоғары білім деңгейі;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дипломдық жұмыс – білім беру бағдарламасының бейініне сәйкес студенттің өзекті проблеманы өз бетінше зерделеу нәтижелерін жинақтауды білдіретін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5-1) дипломдық жоба – жобалау элементтерін қолдана отырып және (немесе) бизнес-жобаларды, модельдерді, сондай-ақ шығармашылық сипаттағы жобаларды дайындау түрінде орындалған білім беру бағдарламасының бейініне сәйкес келетін қолданбалы міндеттерді дербес шешуді білдіретін студенттің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жеке оқу жоспары (бұдан әрі – ЖОЖ) – білім беру бағдарламасы және элективті пәндер каталогы негізінде эдвайзердің көмегімен студенттің әр оқу жылына арнап өзі құрастыратын оқу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жоғары арнаулы білім (специалитет) – кемінде 300 академиялық кредит міндетті түрде меңгерілетін тиісті білім беру бағдарламасы бойынша маманның біліктілігін бере отырып, кадрлар даярлауға бағытталған жоғары білім деңгейі;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құзыреттілік – оқу процесінде алған білімді, шеберлік пен дағдыны кәсіби қызметте практикалық тұрғыда пайдалана білу қабілеті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міндетті компонент – МЖМС-да белгіленген және білім беру бағдарламасы бойынша студенттер міндетті түрде оқитын оқу пәндерінің және тиісті академиялық кредиттердің ең төменгі көлемінің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оқу жұмыс жоспары (бұдан әрі – ОЖЖ) – білім беру бағдарламасы және студенттердің жеке оқу жоспарлары негізінде ЖОО дербес әзірлейтін оқу құжаты;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таңдау компоненті – ЖОО ұсынатын, пререквизиттері мен постреквизиттерін ескере отырып, кез келген академиялық кезеңде студенттердің өздері таңдайтын оқу пәндерінің және академиялық кредиттердің тиісті ең аз көлемінің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ӘАОО-дағы ОЖЖ – білім беру бағдарламасы және біліктілік талаптары, сипаттамалары негізінде АӘОО дербес әзірлейтін оқу құжаты;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үлгілік оқу бағдарламасы (бұдан әрі – ҮОБ) – Заңның </w:t>
      </w:r>
      <w:hyperlink r:id="rId105"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5-2) тармақшасына сәйкес оқу мазмұнын, көлемін, ұсынылатын әдебиетті анықтайтын білім беру бағдарламасының міндетті компонентіндегі пәннің оқу құжаты.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2-тармаққа өзгеріс енгізілді – ҚР Білім және ғылым министрінің 05.05.2020 </w:t>
      </w:r>
      <w:hyperlink r:id="rId106" w:anchor="z79"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2-тарау. Оқу нәтижелеріне бағдарлана отырып жоғары білім беру мазмұнына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Жоғары білім беру бағдарламасының мазмұны үш цикл пәндерінен тұрады – жалпы білім беретін пәндер (бұдан әрі – ЖБП), базалық пәндер (бұдан әрі – БП) және бейіндеуші пәндер және осы МЖБС-ға 1 және 2-қосымшаларда келтірілген.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ЖБП циклі міндетті компонент (бұдан әрі – МК), жоғары оқу орны компоненті (бұдан әрі – ЖК) және (немесе) таңдау компоненті (бұдан әрі – ТК) пәндерін қамтиды. БП және бейіндеуші пәндер циклдері ЖК және ТК пәндерін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ЖБП циклі міндетті және жоғары оқу орны компоненті пәндерінен, БП және бейіндеуші пәндер циклдері жоғары оқу орны компоненті пәндерінен тұрады, олардың құрылымы осы МЖБС-ға 3-қосымшада келтірілген.</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3-тармақ жаңа редакцияда – ҚР Білім және ғылым министрінің 05.05.2020 </w:t>
      </w:r>
      <w:hyperlink r:id="rId107" w:anchor="z83"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ЖБП циклі тізбесінде міндетті компонент пәндерінің көлемін азайтуға жол берілмейді, оның мазмұны үлгілік оқу бағдарламаларымен айқындалады. Тек техникалық және кәсіптік, орта білімнен кейінгі немесе жоғары білім базасында жеделдетілген оқыту мерзімімен қысқартылған білім беру бағдарламалары үшін рұқсат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ЖК және ТК пәндерін ЖОО дербес анықтайды және еңбек нарығының қажеттілігін, жұмыс берушілердің күтуін және білім алушылардың жеке мүдделерін ескереді.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жоғары оқу орны компоненті нақты ӘАОО-да қалыптасқан ғылыми мектептер, біліктілік сипаттамаларына, біліктілік талаптарына қойылатын ӘАОО талаптарының ерекшелігін ескереді.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ЖБП циклінің көлемі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 модулі (саясаттану, әлеуметтану, мәдениеттану, психология).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ретте бакалавриат деңгейіндегі барлық мамандықтар және (немесе) кадрлар даярлау бағыттары бойынша ЖОО білім алушылары "Қазақстанның қазіргі заман тарихы" пәнінен оны оқып аяқтағаннан кейін сол академиялық кезеңде мемлекеттік емтихан тапсырады.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ЖБП цикліндегі міндетті компонент пәндері: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ақпараттық-коммуникациялық технологияларды меңгеру негізінде бәсекеге қабілетті болашақ маманның дүниетанымдық, азаматтық және адамгершілік ұстанымдарын қалыптастыруға, мемлекеттік, орыс және шет тілдерінде коммуникация бағдарламаларын құруға, салауатты өмір салтына бағдарлауға, өзін-өзі жетілдіруге және кәсіби табысқа бағдарланған;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дүниетанымдық, азаматтық және адамгершілік ұстанымдардың қалыптасуы негізінде болашақ маман тұлғасының әлеуметтік-мәдени дамуын қамтамасыз ететін жалпы құзыреттілік жүйесін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мемлекеттік, орыс және шет тілдерінде тұлғааралық әлеуметтік және кәсіби қарым-қатынас жасау қабілеттерін дамытады;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өз өмірі мен қызметіндегі барлық салаларда заманауи ақпараттық-коммуникациялық технологияларды меңгеру және пайдалану арқылы ақпараттық сауаттылықты дамытуға ықпал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өзін-өзі дамыту және өмір бойы білімін жетілдіру дағдыларын қалыптастырады;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қазіргі әлемде ұтқырлыққа, сыни ойлау мен физикалық өзін-өзі жетілдіруге қабілетті тұлғаны қалыптастырады.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6-тармақ жаңа редакцияда – ҚР Білім және ғылым министрінің 05.05.2020 </w:t>
      </w:r>
      <w:hyperlink r:id="rId108" w:anchor="z8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ЖБП циклінің міндетті пәндерін оқып бітіргеннен кейін тыңдаушы келесі біліктілікке ие болады: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ғылыми және философиялық таным әдістерімен табиғи және әлеуметтік әлемді ғылыми тұрғыда түсінуді және зерттеуді қамтамасыз ететін философия негіздерін білу арқылы қалыптасқан дүниетанымдық ұстанымдар негізінде қоршаған шындыққа баға беру;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мифологиялық, діни және ғылыми дүниетанымның мазмұнын және ерекшеліктерін интерпретациялау;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және өндірістік салаларда болып жатқан барлық құбылыстарға жеке баға беру;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Қазақстанның тарихи дамуының негізгі кезеңдерін, заңдылықтарын және өзіндік ерекшелігін терең түсіну және ғылыми талдау негізінде азаматтық ұстанымын көрсете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Қазақстанның қазіргі заманғы оқиғаларының себептері мен салдарын талдау үшін тарихи сипаттау әдістері мен тәсілдерін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әлеуметтану, саясаттану, мәдениеттану, психологияның базалық білімі негізінде түрлі тұлғааралық, әлеуметтік және кәсіби қарым-қатынас салаларындағы жағдайларға баға беру;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осы ғылымдардағы білімді интеграциялық процестердің қазіргі заманғы өнімі ретінде синтездеу;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нақты ғылымды, сондай-ақ бүкіл әлеуметтік-саяси кластерді зерттеуге арналған ғылыми әдістер мен тәсілдерді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өзінің моральдық және азаматтық ұстанымын дамыту;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қазақстандық қоғамның іскерлік, мәдени, құқықтық және этикалық нормаларын пайдалану;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жеке және кәсіби бәсекеге қабілеттілігін таныту;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әлемде танылған әлеуметтік-гуманитарлық ғылымдар саласындағы пәнді практикада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талдаудың әдіснамасын таңдау;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зерттеудің нәтижелерін жинақтай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жаңа білімді синтездеу және оны гуманитарлық әлеуметтік маңызды өнімдер түрінде ұсыну;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тұлғаралық, мәдениетаралық және өндірістік (кәсіби) қарым-қатынас мәселелерін шешу мақсатында қазақ, орыс және шет тілдерінде ауызша және жазбаша түрде қарым-қатынас жасай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17) грамматикалық білімдер жүйесін, белгілі бір тілде тиісті ниет білдірудің прагматикалық құралдарын жеткілікті көлемде түсіну негізінде лингвистикалық және сөйлеу ресурстарын дұрыс пайдалана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байланысқа қатысушылардың іс-әрекеттеріне баға беру;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жеке іс-әрекеттерінде түрлі ақпараттық және коммуникациялық технологияларды: интернет-ресурстары, ақпаратты іздеу, сақтау, өңдеу, қорғау және тарату бойынша бұлтты және мобильді қызметтерді қолдана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өзін-өзі дамыту және мансаптық өсу үшін өмір бойына жеке білім беру траекториясын құру, дене шынықтыру әдістері мен құралдары арқылы толыққанды әлеуметтік және кәсіби қызметті қамтамасыз ету үшін салауатты өмір салтын ұстану.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ЖБП циклінің ЖК және (немесе) ТК, экономика мен құқық, сыбайлас жемқорлыққа қарсы мәдениет негіздері, экология және өмір қауіпсіздігі саласындағы кәсіптік дағдыларды қалыптастыру, сондай-ақ кәсіпкерлік дағдылар, көшбасшылық, инновацияларды қабылдау дағдыларын қалыптастыруға бағытталған пәндердің жалпы көлемінен кемінде 5 академиялық кредитті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ЖОО пәнаралық сипатқа ие ЖБП циклінің пәндері бойынша интеграцияланған бағдарламалар әзірлей 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ӘАОО-да ЖБП циклінің көлемі жоғары білімнің білім беру бағдарламасындағы пәндердің көлемінен кемінде 23%-дан аспайды немесе 56 академиялық кредитті құрайды. Олардың 51 академиялық кредиті міндетті компонент пәндеріне тиесілі: Қазақстанның қазіргі заман тарихы, философия, қазақ (орыс) тілі, шетел тілі, ақпараттық-коммуникациялық технологиялар (ағылшын тілінде), дене шынықтыру, әлеуметтік-саяси білімнің модулі (саясаттану, әлеуметтану, мәдениеттану, психология).</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"Дене шынықтыру" пәнін БП цикліне немесе қосымша оқыту түріне ауыстыруға, ал оған бөлінген кредиттерді ЖК-нің ЖБП циклі ауыстыруға рұқсат 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ЖК ЖБП циклінің пәндері кемінде 5 академиялық кредитті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БП циклі оқу пәндерін оқуды және кәсіби практикадан өтуді қамтиды және кемінде 112 академиялық кредитті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ӘАОО-лар үшін БП циклі жоғары білімнің білім беру бағдарламасының жалпы көлемінде 112 академиялық кредиттен аспайды. БП цикліне практикалардың барлық түрлері (кәсіптік практика, оқу практикасы, әскери тағылымдама, жауынгерлік дайындық және т.б.) кіреді.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11-тармақ жаңа редакцияда – ҚР Білім және ғылым министрінің 05.05.2020 </w:t>
      </w:r>
      <w:hyperlink r:id="rId109" w:anchor="z8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Бейіндеуші пәндер циклі көлемі жоғары білімнің білім беру бағдарламасының жалпы көлемінен кемінде 60 академиялық кредитті құрайтын оқу пәндерін және кәсіптік практика түрлерін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цикл пәндерінің көлемі жоғары білімнің білім беру бағдарламаларының жалпы көлемінен кемінде 60 академиялық кредитті құрайды.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12-тармақ жаңа редакцияда – ҚР Білім және ғылым министрінің 05.05.2020 </w:t>
      </w:r>
      <w:hyperlink r:id="rId110" w:anchor="z8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БП және бейіндеуші пәндер циклдерінің пәндері мен модульдерінің бағдарламалары білім берудің бірқатар салалары бойынша кадрлар даярлауды қамтамасыз ететін пәнаралық және көп салалы сипатта болады.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алушылар оқытудың жеке траекториясын анықтау кезінде жоғары оқу орны компоненті және (немесе) таңдау компоненті аясында негізгі (Major) білім беру бағдарламасы пәндерін және (немесе) қосымша (Minor) білім беру бағдарламасы пәндерін таңдай 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13-тармақ жаңа редакцияда – ҚР Білім және ғылым министрінің 05.05.2020 </w:t>
      </w:r>
      <w:hyperlink r:id="rId111" w:anchor="z8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Қорытынды аттестаттау жоғары білімнің білім беру бағдарламаларының жалпы көлемінен кемінде 12 академиялық кредитті құрайды және дипломдық жұмысты және дипломдық жобаны жазу және қорғау түрінде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ретте, дипломдық жұмыстың немесе дипломдық жобаның орнына мынадай негіздер бойынша екі кешенді емтихан тапсыра 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денсаулығына байланысты стационарда ұзақ ем алу;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ерекше білім беру қажеттілігі бар тұлғалар, оның ішінде мүгедек балалар, бала кезінен мүгедектер, I топтағы мүгедектер;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жүкті әйелдер немесе екі жасқа толғанға дейінгі бала тәрбиелейтіндер;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оқуды аяқтамаған сырттай оқу нысанының студенттері.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Кешенді емтихан тапсыру үшін білім алушылар ЖОО басшысының атына өтініш жазады және тиісті құжатты ұсынады.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Кешенді емтихан бағдарламасы жоғары білімнің білім беру бағдарламасына сәйкес еңбек нарығының талаптарына жауап беретін интеграцияланған білім мен негізгі құзыреттілікті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Дипломдық жұмыстарға немесе жобаларға басшылық жасауды бейін бойынша оқытушылар және (немесе) Ұлттық біліктілік шеңберінің 8 деңгейіне сәйкес келетін, кемінде 3 жыл жұмыс өтілі бар мамандар жүзеге асырады.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14-тармақ жаңа редакцияда – ҚР Білім және ғылым министрінің 05.05.2020 </w:t>
      </w:r>
      <w:hyperlink r:id="rId112" w:anchor="z8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ӘАОО-ларда қорытынды аттестаттау дипломдық жұмысты (жобаны) қорғау, кешенді емтихан және (немесе) "Дене шынықтыру" пәні бойынша емтихан дайындау және тапсыру нысанында не кешенді мемлекеттік емтихан, екі базалық және (немесе) бейіндеуші пәндер бойынша мемлекеттік емтихандар және (немесе) "Дене шынықтыру" пәні бойынша емтихан тапсыру нысанында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қорытынды аттестаттауды өткізу нысандары қарамағында ӘАОО бар мемлекеттік органдар бекітетін білім алушылардың үлгерімін ағымдағы бақылау, аралық және қорытынды аттестаттау қағидаларында айқындалады.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15-тармақ жаңа редакцияда – ҚР Білім және ғылым министрінің 05.05.2020 </w:t>
      </w:r>
      <w:hyperlink r:id="rId113" w:anchor="z8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Қорытынды аттестаттаудың мақсаты жоғары білімнің білім беру бағдарламасын зерделеу аяқталғаннан кейін алынған білім нәтижелерін және игерілген құзыреттерді бағалау болып табылады.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16-тармақ жаңа редакцияда – ҚР Білім және ғылым министрінің 05.05.2020 </w:t>
      </w:r>
      <w:hyperlink r:id="rId114" w:anchor="z8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Оқытудың қосымша түрлерін әскери дайындық және студенттің өзі анықтайтын оқудың басқа да түрлерін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ӘАОО-да оқытудың қосымша түрлерін ӘАОО дербес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Әскери дайындық мемлекеттік білім беру тапсырысы шегінде немесе ақылы негізде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ӘАОО-ны қоспағанда, басқа қосымша оқыту түрлерін меңгеру ақылы негізде қамтамасыз 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Үш тілде білім беру бағдарламаларын енгізген ЖОО білім беру қызметін жоспарлау мен ұйымдастыруды үш тілде: оқыту тілінде, екінші тілде және ағылшын тілінде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ретте оқу пәндерінің 50%-ын оқыту (мемлекеттік немесе орыс) тілінде, 20%-ын екінші тілде (сәйкесінше орыс немесе мемлекеттік), 30%-ын ағылшын тілінде оқыту көзделеді.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Үш тілде білім беру бағдарламасын енгізген ӘАОО оқытуды үш тілде: мемлекеттік, орыс және ағылшын тілдерінде жүзеге асырады. Екі тілде білім беру бағдарламасын енгізген ӘАОО оқытуды екі тілде: қазақ және орыс тілдерінде жүзеге асырады. Бұл ретте әртүрлі тілдерде оқытылатын пәндердің пайыздық арақатынасын ӘАОО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Дуальды оқыту элементтерін енгізген ЖОО білім беру қызметін жоспарлау мен ұйымдастыруды теориялық оқыту мен өндірістегі практикалық дайындықты үйлестіру негізінде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ретте пәннің оқу материалының 40%-ына дейінін тікелей өндірісте (технологиялық процесс, шығармашылық қызмет процесі, қаржы-экономикалық процестер, психологиялық-педагогикалық процесс және тағы басқа) меңгерілуі тиіс екені көзделген.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ЖОО оқу бағдарламаларын (оқу жұмыс жоспары, жеке оқу бағдарламалары) және пәндер бойынша оқу жұмыс жоспарлары (силлабустар) әзірленетін оқу нәтижелерін көрсететін МЖБС талаптарына сәйкес білім беру бағдарламаларын дербес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ӘАОО-ны қоспағанда, жоғары білімнің білім беру бағдарламалары модульдік оқыту қағидаты бойынша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Жоғары білімді кадрларды даярлау жалпы орта білім, техникалық және кәсіптік білім, орта білімнен кейінгі білімнің, сондай-ақ екінші жоғары білім алған кезде – жоғары білімнің жалпы білім беретін оқу бағдарламаларының базасында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Техникалық және кәсіптік, орта білімнен кейінгі білімнің білім беру бағдарламасының базасында "кіруде" жоғары білімнің білім беру бағдарламасы бейінінің техникалық және кәсіптік немесе орта білімнен кейінгі білімнің білім беру бағдарламасына сәйкес келген жағдайда формальді білім берудің алдыңғы деңгейіндегі оқыту нәтижелері автоматты түрде танылады және оқу мерзімі қысқартылады.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беру бағдарламасының бейініне сәйкес келмеген жағдайда оқыту жоғары білімнің толық бағдарламасы бойынша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Оқыту нәтижелері сәйкес болған жағдайда пререквизиттер ретінде алдыңғы формальды білім деңгейінің жекелеген пәндері, сондай-ақ тиісті деңгейдегі формальды емес білімнің оқыту нәтижелері қайта есептелуі мүмкін.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23. Білім беру мазмұнын жоспарлау, оқу процесін ұйымдастыру және өткізу тәсілін ЖОО оқытудың кредиттік технологиялары негізінде дербес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24. Жоғары білімнің білім беру бағдарламасының бейіні оның білім берудің тиісті саласына қатыстылығын, оқу саласының сипаттамасын, даярлау деңгейін, оқу нәтижелерін, кәсіптік қызметтің негізгі түрлерін білдіреді және Жіктеуішке сәйкес анықталады: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"Педагогикалық ғалымдар" - педагогикалық жоғары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"Өнер және гуманитарлық ғылымдар" - жоғары өнертану немесе жоғары гуманитарлық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ғылымдар, журналистика және ақпарат" - әлеуметтік ғылымдар саласындағы жоғары білім немесе PR саласындағы жоғары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"Бизнес, басқару және құқық" - экономикалық білім немесе жоғары заңгерлік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"Жаратылыстану ғылымдары, математика және статистика" - жоғары жаратылыстану білімі немесе жоғары математикалық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"Ақпараттық-коммуникациялық технологиялар" - АКТ саласындағы жоғары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"Инженерлік, өңдеу және құрылыс салалары" - жоғары инженерлік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"Ауыл шауашылығы және биоресурстар" - жоғары ауылшаруашылық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9) "Ветеринария" - жоғары ветеринарлық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"Денсаулық сақтау және әлеуметтік қамтамасыз ету (медицина)" - жоғары медициналық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"Қызмет көрсету" - қызмет көрсету саласындағы жоғары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"Ұлттық қауіпсіздік және әскери іс" - ұлттық қауіпсіздік және әскери іс саласындағы жоғары білім.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Білім беру салалары мен деңгейлері бойынша берілетін дәрежелердің атауы осы МЖБС-ға 3-қосымшаға сәйкес айқындалады.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3-тарау. Студенттердің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25. Оқу жүктемесі оқу пәнін, модулін немесе жоғары білімнің білім беру бағдарламасын толық зерделеу үшін студентке талап етілетін және жоғары білімнің білім беру бағдарламасында белгіленген оқыту нәтижелеріне қол жеткізу үшін қажетті уақытпен өлшенеді.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26. Оқу жүктемесі студенттің барлық оқу әрекетін қамтиды – дәрістер, семинарлар, курстық жұмыстар (жобалар), практикалық және зертханалық жұмыстар, студиядағы жұмыстар, өндірістегі практика (дуальды оқыту кезінде), кәсіптік практика, дипломдық жұмыс (жоба), өзіндік жұмыс, оның ішінде оқытушының жетекшілімен жүргізілетін жұмыс.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27. Студенттің оқу жүктемесін анықтау кезінде оқу жылы нысандарын жоғары және (немесе) жоғары оқу орнынан кейінгі білім беру ұйымы дербес айқындайтын академиялық кезеңдерден (семестр – 15 апта, триместр – 10 апта, тоқсан – 7-8 апта), аралық аттесттау, практика, каникул кезеңдерінен, қорытынды аттесттау кезеңінен (бітіруші курста) тұратынын ескеру қажет.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курсанттың оқу жүктемесін анықтау кезінде ӘАОО дербес айқындайтын академиялық кезеңнің ұзақтығы негізге алынады.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28. Бір оқу жылының толық оқу жүктемесі, әдетте, 60 академиялық кредитті немесе 1800 академиялық сағатты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ЖОО семестр (триместр, тоқсан) бойынша академиялық кредиттердің көлемін дербес бөледі.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ӘАОО-ларда бір оқу жылының толық оқу жүктемесі кемінде 60 академиялық кредитті құрайды. Бұл ретте білім алушы бір семестр ішінде кемінде 20 академиялық кредитті меңгереді.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28-тармақ жаңа редакцияда – ҚР Білім және ғылым министрінің 05.05.2020 </w:t>
      </w:r>
      <w:hyperlink r:id="rId115" w:anchor="z94"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29. Бір академиялық кредит 30 академиялық сағатқа сәйкес келеді.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30. Осы МЖБС-ның 27, 28-тармақтарында көрсетілген оқу жүктемесі типтік оқу жүктемесін білдіреді. Студенттің бір семестр ішінде академиялық кредиттердің аз немесе көп мөлшерін меңгеруіне рұқсат беріледі. Оқытудың нысандары мен технологиясына байланысты студенттердің жекелеген санаттары үшін оқу нәтижелеріне қол жеткізудің нақты уақыты әртүрлі болуы мүмкін және оны ЖОО дербес есептейді.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31. Бакалавриат бағдарламалары бойынша оқудың аяқталуының негізгі өлшемі студенттің оқу қызметінің барлық түрлерін қоса алғанда, білім алушылардың барлық оқу кезеңінде кемінде 240 академиялық кредитті игеруі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"Ветеринария", "Денсаулық сақтау" даярлық бағыттары бойынша жоғары білімнің білім беру бағдарламаларының, сондай-ақ сәулет және дизайн саласындағы білім беру бағдарламаларының ерекшелігін ескере отырып, оқудың аяқталғандығының негізгі өлшемшарты студенттің кемінде 300 академиялық кредитті меңгеруі болып табылады.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31-тармақ жаңа редакцияда – ҚР Білім және ғылым министрінің 05.05.2020 </w:t>
      </w:r>
      <w:hyperlink r:id="rId116" w:anchor="z96"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32. Техникалық және кәсіптік білім беру бағдарламасы немесе орта білімнен кейінгі білім беру бағдарламасы немесе жоғары білім беру бағдарламасы базасында немесе жоғары білімнің қысқартылған білім беру бағдарламалары бойынша оқу үшін жалпы орта білім беру бағдарламасы базасында оқуға түскен студенттердің академиялық кредиттер саны мен жоғары білімнің білім беру бағдарламасының қажетті көлемін ЖОО формальды және формальды емес білім беруде бұрын қол жеткізілген оқу нәтижелерін тануды ескере отырып,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бекіту туралы" Қазақстан Республикасы Білім және ғылым министрлігінің 2018 жылғы 28 қыркүйектегі № 508 </w:t>
      </w:r>
      <w:hyperlink r:id="rId117" w:anchor="z1" w:history="1">
        <w:r w:rsidRPr="009A7C0A">
          <w:rPr>
            <w:rFonts w:ascii="Times New Roman" w:eastAsia="Times New Roman" w:hAnsi="Times New Roman" w:cs="Times New Roman"/>
            <w:color w:val="073A5E"/>
            <w:spacing w:val="2"/>
            <w:sz w:val="20"/>
            <w:u w:val="single"/>
            <w:lang w:eastAsia="ru-RU"/>
          </w:rPr>
          <w:t>бұйрығына</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актілердің тізілімінде № 17588 тіркелген) сәйкес дербес айқындайды.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32-тармақ жаңа редакцияда – ҚР Білім және ғылым министрінің 05.05.2020 </w:t>
      </w:r>
      <w:hyperlink r:id="rId118" w:anchor="z96"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33.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119"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Студенттерді даярлау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33. Студенттерді даярлау деңгейіне қойылатын талаптар жоғары білімнің бірінші деңгейіндегі (бакалавриат) Дублин дескрипторлары негізінде айқындалады және оқу кезінде қол жеткізілген нәтижелерден байқалатын меңгерілген негізгі құзыреттерді көрсетіледі.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Оқыту нәтижелері барлық жоғары білімнің білім беру бағдарламасы деңгейінде де және жеке модульдер немесе оқу пәні деңгейінде де тұжырымдалады.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34. Дескрипторлар студенттердің мынадай қабілеттерін сипаттайтын оқыту нәтижелерін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саладағы озық білімге негізделген, зерттелетін саладағы білімі мен түсініктерін көрсету;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білімі және түсінігін кәсіби деңгейде қолдану, зерттелетін саладағы проблемаларды шешу және дәлелдерді қалыптастыру;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этикалық және ғылыми жинақтарды ескере отырып, пайымдаулар жасау үшін ақпаратты жинау және түсіндіру;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мамандарға да, маман еместерге де ақпараттар, идеялар, проблемалар мен шешімдер туралы хабарлау;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зерттелетін салада қосымша білім алуды жалғастыру үшін қажетті оқу дағдыларын қалыптастыру.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35. Дескрипторлар студенттердің мынадай қабілеттерін сипаттайтын оқыту нәтижелерін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саладағы озық білімге негізделген, зерттелетін саладағы білімі мен түсініктерін көрсету;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кәсіби деңгейде білім мен түсінуді қолдану, дәлелдерді қалыптастыру және оқытылатын саладағы мәселелерді шешу;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этикалық және ғылыми жинақтарды ескере отырып, пайымдаулар қалыптастыру үшін ақпаратты жинауды және түсіндіруді жүзеге асыру;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 оқытылатын салада оқу-практикалық және кәсіби міндеттерді шешу үшін теориялық және практикалық білімді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оқытылатын салада одан әрі оқуды өз бетінше жалғастыру үшін қажетті оқыту дағдылары;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ғылыми зерттеулердің әдістерін және академиялық хатты білу және оларды оқытылатын салада қолдану;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оқытылатын салада фактілерді, құбылыстарды, теорияларды және олардың арасындағы күрделі тәуелділікті білу және түсіну;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академиялық адалдық принциптері мен мәдениетінің маңызын ұғыну.</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35-тармақ жаңа редакцияда – ҚР Білім және ғылым министрінің 05.05.2020 </w:t>
      </w:r>
      <w:hyperlink r:id="rId120" w:anchor="z99"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36. Жоғары білімнің білім беру бағдарламасы бойынша оқуын аяқтаған және қорытынды аттестаттаудан табысты өткен тұлғаларға "бакалавр" дәрежесі және (немесе) тиісті біліктілік беріледі және жоғары білім туралы диплом қосымшасымен (транскрипт) және (немесе) дипломға жалпыеуропалық қосымша (Diploma Supplement (диплома саплэмент)) тегін беріледі.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36-тармақ жаңа редакцияда – ҚР Білім және ғылым министрінің 05.05.2020 </w:t>
      </w:r>
      <w:hyperlink r:id="rId121" w:anchor="z99"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Оқу мерзіміне қойылатын талаптар</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37. Алып тасталды – ҚР Білім және ғылым министрінің 05.05.2020 </w:t>
      </w:r>
      <w:hyperlink r:id="rId122" w:anchor="z102"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38. Бакалавриат бағдарламалары бойынша оқудың аяқталуының негізгі өлшемшарты білім алушының барлық оқу кезеңінде студенттің оқу әрекетінің барлық түрлерін қоса алғанда, кемінде 240 академиялық кредитті меңгеруі болып табылады.</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3" w:name="z80"/>
            <w:bookmarkEnd w:id="13"/>
            <w:r w:rsidRPr="009A7C0A">
              <w:rPr>
                <w:rFonts w:ascii="Times New Roman" w:eastAsia="Times New Roman" w:hAnsi="Times New Roman" w:cs="Times New Roman"/>
                <w:sz w:val="20"/>
                <w:szCs w:val="20"/>
                <w:lang w:eastAsia="ru-RU"/>
              </w:rPr>
              <w:t>Жоғары білім берудің</w:t>
            </w:r>
            <w:r w:rsidRPr="009A7C0A">
              <w:rPr>
                <w:rFonts w:ascii="Times New Roman" w:eastAsia="Times New Roman" w:hAnsi="Times New Roman" w:cs="Times New Roman"/>
                <w:sz w:val="20"/>
                <w:szCs w:val="20"/>
                <w:lang w:eastAsia="ru-RU"/>
              </w:rPr>
              <w:br/>
              <w:t>мемлекеттік жалпыға</w:t>
            </w:r>
            <w:r w:rsidRPr="009A7C0A">
              <w:rPr>
                <w:rFonts w:ascii="Times New Roman" w:eastAsia="Times New Roman" w:hAnsi="Times New Roman" w:cs="Times New Roman"/>
                <w:sz w:val="20"/>
                <w:szCs w:val="20"/>
                <w:lang w:eastAsia="ru-RU"/>
              </w:rPr>
              <w:br/>
              <w:t>міндетті стандартына</w:t>
            </w:r>
            <w:r w:rsidRPr="009A7C0A">
              <w:rPr>
                <w:rFonts w:ascii="Times New Roman" w:eastAsia="Times New Roman" w:hAnsi="Times New Roman" w:cs="Times New Roman"/>
                <w:sz w:val="20"/>
                <w:szCs w:val="20"/>
                <w:lang w:eastAsia="ru-RU"/>
              </w:rPr>
              <w:br/>
              <w:t>1-қосымша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Жоғары білімнің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1-қосымша жаңа редакцияда – ҚР Білім және ғылым министрінің 05.05.2020 </w:t>
      </w:r>
      <w:hyperlink r:id="rId123" w:anchor="z103"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7837"/>
        <w:gridCol w:w="2532"/>
        <w:gridCol w:w="2668"/>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мен циклдердің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білім беретін пәндер (ЖБП)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1680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56</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51</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Қазақстанның қазіргі заман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Философия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Қазақ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Ақпараттық-коммуникациялық технологиялар (ағылшын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Әлеуметтік-саясаттану білім модулі (әлеуметтану, саясаттану, мәдениеттану,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Дипломдық жұмысты, дипломдық жобаны жазу және қорғау немесе кешенді емтихан тапсыру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7200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240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4" w:name="z82"/>
            <w:bookmarkEnd w:id="14"/>
            <w:r w:rsidRPr="009A7C0A">
              <w:rPr>
                <w:rFonts w:ascii="Times New Roman" w:eastAsia="Times New Roman" w:hAnsi="Times New Roman" w:cs="Times New Roman"/>
                <w:sz w:val="20"/>
                <w:szCs w:val="20"/>
                <w:lang w:eastAsia="ru-RU"/>
              </w:rPr>
              <w:t>Жоғары білім берудің</w:t>
            </w:r>
            <w:r w:rsidRPr="009A7C0A">
              <w:rPr>
                <w:rFonts w:ascii="Times New Roman" w:eastAsia="Times New Roman" w:hAnsi="Times New Roman" w:cs="Times New Roman"/>
                <w:sz w:val="20"/>
                <w:szCs w:val="20"/>
                <w:lang w:eastAsia="ru-RU"/>
              </w:rPr>
              <w:br/>
              <w:t>мемлекеттік жалпыға</w:t>
            </w:r>
            <w:r w:rsidRPr="009A7C0A">
              <w:rPr>
                <w:rFonts w:ascii="Times New Roman" w:eastAsia="Times New Roman" w:hAnsi="Times New Roman" w:cs="Times New Roman"/>
                <w:sz w:val="20"/>
                <w:szCs w:val="20"/>
                <w:lang w:eastAsia="ru-RU"/>
              </w:rPr>
              <w:br/>
              <w:t>міндетті стандартына</w:t>
            </w:r>
            <w:r w:rsidRPr="009A7C0A">
              <w:rPr>
                <w:rFonts w:ascii="Times New Roman" w:eastAsia="Times New Roman" w:hAnsi="Times New Roman" w:cs="Times New Roman"/>
                <w:sz w:val="20"/>
                <w:szCs w:val="20"/>
                <w:lang w:eastAsia="ru-RU"/>
              </w:rPr>
              <w:br/>
              <w:t>2-қосымша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Жоғары білімнің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2-қосымша жаңа редакцияда – ҚР Білім және ғылым министрінің 05.05.2020 </w:t>
      </w:r>
      <w:hyperlink r:id="rId124" w:anchor="z103"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43"/>
        <w:gridCol w:w="7835"/>
        <w:gridCol w:w="2533"/>
        <w:gridCol w:w="2669"/>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мен циклдердің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білім беретін пәндер (ЖБП)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1680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56</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51</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Қазақстанның қазіргі заман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Философия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Қазақ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Ақпараттық-коммункациялық технологиялар (ағылшын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Әлеуметтік-саясаттану білім модулі (әлеуметтану, саясаттану, мәдениеттану, психология)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4260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142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Кәсіптік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Дипломдық жұмысты, дипломдық жобаны жазу және қорғау немесе кешенді емтихан тапсыру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9000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300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5" w:name="z84"/>
            <w:bookmarkEnd w:id="15"/>
            <w:r w:rsidRPr="009A7C0A">
              <w:rPr>
                <w:rFonts w:ascii="Times New Roman" w:eastAsia="Times New Roman" w:hAnsi="Times New Roman" w:cs="Times New Roman"/>
                <w:sz w:val="20"/>
                <w:szCs w:val="20"/>
                <w:lang w:eastAsia="ru-RU"/>
              </w:rPr>
              <w:t>Жоғары білім берудің</w:t>
            </w:r>
            <w:r w:rsidRPr="009A7C0A">
              <w:rPr>
                <w:rFonts w:ascii="Times New Roman" w:eastAsia="Times New Roman" w:hAnsi="Times New Roman" w:cs="Times New Roman"/>
                <w:sz w:val="20"/>
                <w:szCs w:val="20"/>
                <w:lang w:eastAsia="ru-RU"/>
              </w:rPr>
              <w:br/>
              <w:t>мемлекеттік жалпыға міндетті</w:t>
            </w:r>
            <w:r w:rsidRPr="009A7C0A">
              <w:rPr>
                <w:rFonts w:ascii="Times New Roman" w:eastAsia="Times New Roman" w:hAnsi="Times New Roman" w:cs="Times New Roman"/>
                <w:sz w:val="20"/>
                <w:szCs w:val="20"/>
                <w:lang w:eastAsia="ru-RU"/>
              </w:rPr>
              <w:br/>
              <w:t>стандартына</w:t>
            </w:r>
            <w:r w:rsidRPr="009A7C0A">
              <w:rPr>
                <w:rFonts w:ascii="Times New Roman" w:eastAsia="Times New Roman" w:hAnsi="Times New Roman" w:cs="Times New Roman"/>
                <w:sz w:val="20"/>
                <w:szCs w:val="20"/>
                <w:lang w:eastAsia="ru-RU"/>
              </w:rPr>
              <w:br/>
              <w:t>3-қосымша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ӘАОО-да жоғары білімнің білім беру бағдарламасының құрылымы (оқу мерзімі 4 жыл)</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392"/>
        <w:gridCol w:w="6743"/>
        <w:gridCol w:w="3037"/>
        <w:gridCol w:w="3208"/>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мен циклдердің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білім беретін пәндер (ЖБП)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1680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56</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Міндетті компонент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1530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51</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Қазақстанның қазіргі заман тарихы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Философия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Шетел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Қазақ (Орыс) тілі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Ақпараттық-коммуникациялық технологиялар (ағылшын тілінде)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Әлеуметтік-саясаттану білім модулі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Дене шынықтыру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5-тен кем емес</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60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7200-ден кем емес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240-тан кем емес</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6" w:name="z86"/>
            <w:bookmarkEnd w:id="16"/>
            <w:r w:rsidRPr="009A7C0A">
              <w:rPr>
                <w:rFonts w:ascii="Times New Roman" w:eastAsia="Times New Roman" w:hAnsi="Times New Roman" w:cs="Times New Roman"/>
                <w:sz w:val="20"/>
                <w:szCs w:val="20"/>
                <w:lang w:eastAsia="ru-RU"/>
              </w:rPr>
              <w:t>Жоғары білім берудің</w:t>
            </w:r>
            <w:r w:rsidRPr="009A7C0A">
              <w:rPr>
                <w:rFonts w:ascii="Times New Roman" w:eastAsia="Times New Roman" w:hAnsi="Times New Roman" w:cs="Times New Roman"/>
                <w:sz w:val="20"/>
                <w:szCs w:val="20"/>
                <w:lang w:eastAsia="ru-RU"/>
              </w:rPr>
              <w:br/>
              <w:t>мемлекеттік жалпыға</w:t>
            </w:r>
            <w:r w:rsidRPr="009A7C0A">
              <w:rPr>
                <w:rFonts w:ascii="Times New Roman" w:eastAsia="Times New Roman" w:hAnsi="Times New Roman" w:cs="Times New Roman"/>
                <w:sz w:val="20"/>
                <w:szCs w:val="20"/>
                <w:lang w:eastAsia="ru-RU"/>
              </w:rPr>
              <w:br/>
              <w:t>міндетті стандартына</w:t>
            </w:r>
            <w:r w:rsidRPr="009A7C0A">
              <w:rPr>
                <w:rFonts w:ascii="Times New Roman" w:eastAsia="Times New Roman" w:hAnsi="Times New Roman" w:cs="Times New Roman"/>
                <w:sz w:val="20"/>
                <w:szCs w:val="20"/>
                <w:lang w:eastAsia="ru-RU"/>
              </w:rPr>
              <w:br/>
              <w:t>4-қосымша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Білім беру салалары мен деңгейлеріне сәйкес берілетін дәрежелердің атауы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4-қосымша жаңа редакцияда – ҚР Білім және ғылым министрінің 05.05.2020 </w:t>
      </w:r>
      <w:hyperlink r:id="rId125" w:anchor="z103"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419"/>
        <w:gridCol w:w="2219"/>
        <w:gridCol w:w="3295"/>
        <w:gridCol w:w="3902"/>
        <w:gridCol w:w="3545"/>
      </w:tblGrid>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р/н</w:t>
            </w:r>
            <w:r w:rsidRPr="009A7C0A">
              <w:rPr>
                <w:rFonts w:ascii="Times New Roman" w:eastAsia="Times New Roman" w:hAnsi="Times New Roman" w:cs="Times New Roman"/>
                <w:color w:val="000000"/>
                <w:spacing w:val="2"/>
                <w:sz w:val="20"/>
                <w:szCs w:val="20"/>
                <w:lang w:eastAsia="ru-RU"/>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саласының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Бакалавриат білім беру бағдарламалары бойынша берілетін дәреже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Магистратура білім беру бағдарламасы бойынша (ғылыми-педагогикалық бағыт/ бейіндік) берілетін дәреже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Философия докторы (PhD) / бейіні бойынша доктор білім беру бағдарламалары бойынша берілетін дәреже</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Педагогикалық </w:t>
            </w:r>
            <w:r w:rsidRPr="009A7C0A">
              <w:rPr>
                <w:rFonts w:ascii="Times New Roman" w:eastAsia="Times New Roman" w:hAnsi="Times New Roman" w:cs="Times New Roman"/>
                <w:color w:val="000000"/>
                <w:spacing w:val="2"/>
                <w:sz w:val="20"/>
                <w:szCs w:val="20"/>
                <w:lang w:eastAsia="ru-RU"/>
              </w:rPr>
              <w:lastRenderedPageBreak/>
              <w:t>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"білім беру бағдарламасының коды және атауы" білім беру </w:t>
            </w:r>
            <w:r w:rsidRPr="009A7C0A">
              <w:rPr>
                <w:rFonts w:ascii="Times New Roman" w:eastAsia="Times New Roman" w:hAnsi="Times New Roman" w:cs="Times New Roman"/>
                <w:color w:val="000000"/>
                <w:spacing w:val="2"/>
                <w:sz w:val="20"/>
                <w:szCs w:val="20"/>
                <w:lang w:eastAsia="ru-RU"/>
              </w:rPr>
              <w:lastRenderedPageBreak/>
              <w:t>бағдарламасы бойынша білім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"білім беру бағдарламасының коды және атауы" білім беру бағдарламасы бойынша </w:t>
            </w:r>
            <w:r w:rsidRPr="009A7C0A">
              <w:rPr>
                <w:rFonts w:ascii="Times New Roman" w:eastAsia="Times New Roman" w:hAnsi="Times New Roman" w:cs="Times New Roman"/>
                <w:color w:val="000000"/>
                <w:spacing w:val="2"/>
                <w:sz w:val="20"/>
                <w:szCs w:val="20"/>
                <w:lang w:eastAsia="ru-RU"/>
              </w:rPr>
              <w:lastRenderedPageBreak/>
              <w:t>педагогика ғылымдарының магистрі/ білім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"білім беру бағдарламасының коды және атауы" білім беру бағдарламасы </w:t>
            </w:r>
            <w:r w:rsidRPr="009A7C0A">
              <w:rPr>
                <w:rFonts w:ascii="Times New Roman" w:eastAsia="Times New Roman" w:hAnsi="Times New Roman" w:cs="Times New Roman"/>
                <w:color w:val="000000"/>
                <w:spacing w:val="2"/>
                <w:sz w:val="20"/>
                <w:szCs w:val="20"/>
                <w:lang w:eastAsia="ru-RU"/>
              </w:rPr>
              <w:lastRenderedPageBreak/>
              <w:t>бойынша философия докторы (PhD) /білім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Өнер және гуманитарлық ғылымдар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"білім беру бағдарламасының коды және атауы" білім беру бағдарламасы бойынша өнер бакалавры</w:t>
            </w:r>
            <w:r w:rsidRPr="009A7C0A">
              <w:rPr>
                <w:rFonts w:ascii="Times New Roman" w:eastAsia="Times New Roman" w:hAnsi="Times New Roman" w:cs="Times New Roman"/>
                <w:color w:val="000000"/>
                <w:spacing w:val="2"/>
                <w:sz w:val="20"/>
                <w:szCs w:val="20"/>
                <w:lang w:eastAsia="ru-RU"/>
              </w:rPr>
              <w:br/>
              <w:t>2. "білім беру бағдарламасының атауы және код" білім беру бағдарламасы бойынша гуманитарлық білім бакалавры</w:t>
            </w:r>
            <w:r w:rsidRPr="009A7C0A">
              <w:rPr>
                <w:rFonts w:ascii="Times New Roman" w:eastAsia="Times New Roman" w:hAnsi="Times New Roman" w:cs="Times New Roman"/>
                <w:color w:val="000000"/>
                <w:spacing w:val="2"/>
                <w:sz w:val="20"/>
                <w:szCs w:val="20"/>
                <w:lang w:eastAsia="ru-RU"/>
              </w:rPr>
              <w:br/>
              <w:t>3. "білім беру бағдарламасының коды және атауы" білім беру бағдарламасы бойынша тіл білімі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"білім беру бағдарламасының коды және атауы" білім беру бағдарламасы бойынша өнертану ғылымдарының магистрі/ өнер магистрі</w:t>
            </w:r>
            <w:r w:rsidRPr="009A7C0A">
              <w:rPr>
                <w:rFonts w:ascii="Times New Roman" w:eastAsia="Times New Roman" w:hAnsi="Times New Roman" w:cs="Times New Roman"/>
                <w:color w:val="000000"/>
                <w:spacing w:val="2"/>
                <w:sz w:val="20"/>
                <w:szCs w:val="20"/>
                <w:lang w:eastAsia="ru-RU"/>
              </w:rPr>
              <w:br/>
              <w:t>2. "білім беру бағдарламасының коды және атауы" білім беру бағдарламасы бойынша гуманитарлық ғылымдар магистрі/ гуманитарлық білім магистрі</w:t>
            </w:r>
            <w:r w:rsidRPr="009A7C0A">
              <w:rPr>
                <w:rFonts w:ascii="Times New Roman" w:eastAsia="Times New Roman" w:hAnsi="Times New Roman" w:cs="Times New Roman"/>
                <w:color w:val="000000"/>
                <w:spacing w:val="2"/>
                <w:sz w:val="20"/>
                <w:szCs w:val="20"/>
                <w:lang w:eastAsia="ru-RU"/>
              </w:rPr>
              <w:br/>
              <w:t>3. "білім беру бағдарламасының коды және атауы" білім беру бағдарламасы бойынша филология ғылымдары магистрі/ тіл білімі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"білім беру бағдарламасының коды және атауы" білім беру бағдарламасы бойынша PhD философия докторы/Өнер докторы</w:t>
            </w:r>
            <w:r w:rsidRPr="009A7C0A">
              <w:rPr>
                <w:rFonts w:ascii="Times New Roman" w:eastAsia="Times New Roman" w:hAnsi="Times New Roman" w:cs="Times New Roman"/>
                <w:color w:val="000000"/>
                <w:spacing w:val="2"/>
                <w:sz w:val="20"/>
                <w:szCs w:val="20"/>
                <w:lang w:eastAsia="ru-RU"/>
              </w:rPr>
              <w:br/>
              <w:t>2. "білім беру бағдарламасының коды және атауы" білім беру бағдарламасы бойынша PhD философия докторы</w:t>
            </w:r>
            <w:r w:rsidRPr="009A7C0A">
              <w:rPr>
                <w:rFonts w:ascii="Times New Roman" w:eastAsia="Times New Roman" w:hAnsi="Times New Roman" w:cs="Times New Roman"/>
                <w:color w:val="000000"/>
                <w:spacing w:val="2"/>
                <w:sz w:val="20"/>
                <w:szCs w:val="20"/>
                <w:lang w:eastAsia="ru-RU"/>
              </w:rPr>
              <w:br/>
              <w:t>3. "білім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Әлеуметтік ғылымдар, журналистика және ақпарат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әлеуметтік білім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әлеуметтік ғылымдар магистрі/әлеуметтік білім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Бизнес, басқару және құқық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"білім беру бағдарламасының коды және атауы" білім беру бағдарламасы бойынша экономика бакалавры немесе бизнес және басқару бакалавры</w:t>
            </w:r>
            <w:r w:rsidRPr="009A7C0A">
              <w:rPr>
                <w:rFonts w:ascii="Times New Roman" w:eastAsia="Times New Roman" w:hAnsi="Times New Roman" w:cs="Times New Roman"/>
                <w:color w:val="000000"/>
                <w:spacing w:val="2"/>
                <w:sz w:val="20"/>
                <w:szCs w:val="20"/>
                <w:lang w:eastAsia="ru-RU"/>
              </w:rPr>
              <w:br/>
              <w:t xml:space="preserve">2. "білім беру бағдарламасының коды және атауы" білім беру бағдарламасы бойынша құқық </w:t>
            </w:r>
            <w:r w:rsidRPr="009A7C0A">
              <w:rPr>
                <w:rFonts w:ascii="Times New Roman" w:eastAsia="Times New Roman" w:hAnsi="Times New Roman" w:cs="Times New Roman"/>
                <w:color w:val="000000"/>
                <w:spacing w:val="2"/>
                <w:sz w:val="20"/>
                <w:szCs w:val="20"/>
                <w:lang w:eastAsia="ru-RU"/>
              </w:rPr>
              <w:lastRenderedPageBreak/>
              <w:t>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 "білім беру бағдарламасының коды және атауы" білім беру бағдарламасы бойынша экономика ғылымдары магистрі/ бизнес және басқару магистрі немесе МВА</w:t>
            </w:r>
            <w:r w:rsidRPr="009A7C0A">
              <w:rPr>
                <w:rFonts w:ascii="Times New Roman" w:eastAsia="Times New Roman" w:hAnsi="Times New Roman" w:cs="Times New Roman"/>
                <w:color w:val="000000"/>
                <w:spacing w:val="2"/>
                <w:sz w:val="20"/>
                <w:szCs w:val="20"/>
                <w:lang w:eastAsia="ru-RU"/>
              </w:rPr>
              <w:br/>
              <w:t xml:space="preserve">2. "білім беру бағдарламасының коды және атауы" білім беру бағдарламасы бойынша заң ғылымдарының </w:t>
            </w:r>
            <w:r w:rsidRPr="009A7C0A">
              <w:rPr>
                <w:rFonts w:ascii="Times New Roman" w:eastAsia="Times New Roman" w:hAnsi="Times New Roman" w:cs="Times New Roman"/>
                <w:color w:val="000000"/>
                <w:spacing w:val="2"/>
                <w:sz w:val="20"/>
                <w:szCs w:val="20"/>
                <w:lang w:eastAsia="ru-RU"/>
              </w:rPr>
              <w:lastRenderedPageBreak/>
              <w:t>магистрі/құқық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 "білім беру бағдарламасының коды және атауы" білім беру бағдарламасы бойынша PhD философия докторы/ экономика докторы немесе DВА</w:t>
            </w:r>
            <w:r w:rsidRPr="009A7C0A">
              <w:rPr>
                <w:rFonts w:ascii="Times New Roman" w:eastAsia="Times New Roman" w:hAnsi="Times New Roman" w:cs="Times New Roman"/>
                <w:color w:val="000000"/>
                <w:spacing w:val="2"/>
                <w:sz w:val="20"/>
                <w:szCs w:val="20"/>
                <w:lang w:eastAsia="ru-RU"/>
              </w:rPr>
              <w:br/>
              <w:t>2. "білім беру бағдарламасының коды және атауы" білім беру бағдарламасы бойынша PhD философия докторы/құқық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Жаратылыстану ғылымдары, математика және статистика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жаратылыстану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жаратылыстану ғылымдарының магистрі/жаратылыстану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Ақпараттық-коммуникациялық технологиялар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ақпараттық-коммуникациялық технологиялар саласының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Инженерлік, өңдеу және құрылыс салалары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техника және технология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техника ғылымдарының магистрі/техника және технология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"Ауыл шауашылығы және биоресурстар"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ауыл шаруашылығы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ауыл шаруашылығы ғылымдарының магистрі/ауыл шаруашылығы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"Ветеринария"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"білім беру бағдарламасының коды және атауы" білім беру бағдарламасы бойынша </w:t>
            </w:r>
            <w:r w:rsidRPr="009A7C0A">
              <w:rPr>
                <w:rFonts w:ascii="Times New Roman" w:eastAsia="Times New Roman" w:hAnsi="Times New Roman" w:cs="Times New Roman"/>
                <w:color w:val="000000"/>
                <w:spacing w:val="2"/>
                <w:sz w:val="20"/>
                <w:szCs w:val="20"/>
                <w:lang w:eastAsia="ru-RU"/>
              </w:rPr>
              <w:lastRenderedPageBreak/>
              <w:t>ветеринария маманы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"білім беру бағдарламасының коды және атауы" білім беру бағдарламасы бойынша жоғары ветеринария ғылымдарының </w:t>
            </w:r>
            <w:r w:rsidRPr="009A7C0A">
              <w:rPr>
                <w:rFonts w:ascii="Times New Roman" w:eastAsia="Times New Roman" w:hAnsi="Times New Roman" w:cs="Times New Roman"/>
                <w:color w:val="000000"/>
                <w:spacing w:val="2"/>
                <w:sz w:val="20"/>
                <w:szCs w:val="20"/>
                <w:lang w:eastAsia="ru-RU"/>
              </w:rPr>
              <w:lastRenderedPageBreak/>
              <w:t>магистрі/ветеринария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Денсаулық сақтау және әлеуметтік қамтамасыз 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"білім беру бағдарламасының коды және атауы" білім беру бағдарламасы бойынша денсаулық сақтау бакалавры</w:t>
            </w:r>
            <w:r w:rsidRPr="009A7C0A">
              <w:rPr>
                <w:rFonts w:ascii="Times New Roman" w:eastAsia="Times New Roman" w:hAnsi="Times New Roman" w:cs="Times New Roman"/>
                <w:color w:val="000000"/>
                <w:spacing w:val="2"/>
                <w:sz w:val="20"/>
                <w:szCs w:val="20"/>
                <w:lang w:eastAsia="ru-RU"/>
              </w:rPr>
              <w:br/>
              <w:t>2. "білім беру бағдарламасының коды және атауы" білім беру бағдарламасы бойынша әлеуметтік қамтамасыз ету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"білім беру бағдарламасының коды және атауы" білім беру бағдарламасы бойынша медицина ғылымдарының магистрі/ денсаулық сақтау магистрі</w:t>
            </w:r>
            <w:r w:rsidRPr="009A7C0A">
              <w:rPr>
                <w:rFonts w:ascii="Times New Roman" w:eastAsia="Times New Roman" w:hAnsi="Times New Roman" w:cs="Times New Roman"/>
                <w:color w:val="000000"/>
                <w:spacing w:val="2"/>
                <w:sz w:val="20"/>
                <w:szCs w:val="20"/>
                <w:lang w:eastAsia="ru-RU"/>
              </w:rPr>
              <w:br/>
              <w:t>2. "білім беру бағдарламасының коды және атауы" білім беру бағдарламасы бойынша ғылым магистрі/әлеуметтік қамтамасыз ету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докторы/медицина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Қызмет көрсету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қызмет көрсету саласының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ғылым магистрі/ қызмет көрсету саласының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PhD философия докторы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Ұлттық қауіпсіздік және әскери іс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ұлттық қауіпсіздік және әскери іс бакалавры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бағдарламасының коды және атауы" білім беру бағдарламасы бойынша ұлттық қауіпсіздік және әскери іс магистрі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"білім беру бағдарламаларының коды және атауы" білім беру бағдарламасы бойынша PhD философия докторы/әскери ісі және ұлттық қауіпсіздік докторы</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17" w:name="z88"/>
            <w:bookmarkEnd w:id="17"/>
            <w:r w:rsidRPr="009A7C0A">
              <w:rPr>
                <w:rFonts w:ascii="Times New Roman" w:eastAsia="Times New Roman" w:hAnsi="Times New Roman" w:cs="Times New Roman"/>
                <w:sz w:val="20"/>
                <w:szCs w:val="20"/>
                <w:lang w:eastAsia="ru-RU"/>
              </w:rPr>
              <w:t>Қазақстан Республикасы</w:t>
            </w:r>
            <w:r w:rsidRPr="009A7C0A">
              <w:rPr>
                <w:rFonts w:ascii="Times New Roman" w:eastAsia="Times New Roman" w:hAnsi="Times New Roman" w:cs="Times New Roman"/>
                <w:sz w:val="20"/>
                <w:szCs w:val="20"/>
                <w:lang w:eastAsia="ru-RU"/>
              </w:rPr>
              <w:br/>
              <w:t>Білім және ғылым министрінің</w:t>
            </w:r>
            <w:r w:rsidRPr="009A7C0A">
              <w:rPr>
                <w:rFonts w:ascii="Times New Roman" w:eastAsia="Times New Roman" w:hAnsi="Times New Roman" w:cs="Times New Roman"/>
                <w:sz w:val="20"/>
                <w:szCs w:val="20"/>
                <w:lang w:eastAsia="ru-RU"/>
              </w:rPr>
              <w:br/>
              <w:t>2018 жылғы 31 қазандағы</w:t>
            </w:r>
            <w:r w:rsidRPr="009A7C0A">
              <w:rPr>
                <w:rFonts w:ascii="Times New Roman" w:eastAsia="Times New Roman" w:hAnsi="Times New Roman" w:cs="Times New Roman"/>
                <w:sz w:val="20"/>
                <w:szCs w:val="20"/>
                <w:lang w:eastAsia="ru-RU"/>
              </w:rPr>
              <w:br/>
              <w:t>№ 604 бұйрығына</w:t>
            </w:r>
            <w:r w:rsidRPr="009A7C0A">
              <w:rPr>
                <w:rFonts w:ascii="Times New Roman" w:eastAsia="Times New Roman" w:hAnsi="Times New Roman" w:cs="Times New Roman"/>
                <w:sz w:val="20"/>
                <w:szCs w:val="20"/>
                <w:lang w:eastAsia="ru-RU"/>
              </w:rPr>
              <w:br/>
              <w:t>8-қосымша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Жоғары оқу орнынан кейінгі білім берудің мемлекеттік жалпыға міндетті стандарты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1-тарау. Жалпы ережелер</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Осы жоғары оқу орнынан кейінгі білім берудің мемлекеттік жалпыға міндетті стандарты (бұдан әрі – МЖБС) "Білім туралы" 2007 жылғы 27 шілдедегі Қазақстан Республикасы Заңының (бұдан әрі – Заң) </w:t>
      </w:r>
      <w:hyperlink r:id="rId126"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5-1) және 5-2) тармақшаларына және 56-бабына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ЖОО),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 Қазақстан Республикасы Президентінің жанындағы, Қазақстан Республикасы Жоғарғы Сотының жанындағы білім беру ұйымдарында, білім беру мазмұны мен оқыту технологиясы ерекше мәртебеге сәйкес, оның ішінде мемлекеттік білім беру тапсырысы шеңберінде білім алушылардың айрықша мәртебесіне сәйкес дербес айқындалады.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1-тармақ жаңа редакцияда – ҚР Білім және ғылым министрінің 05.05.2020 </w:t>
      </w:r>
      <w:hyperlink r:id="rId127" w:anchor="z10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МЖБС-да Заңға сәйкес ұғымдар қолданылады. Оларға қосымша мынадай ұғымдар енгізілген: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ӘАОО-дағы біліктілік сипаттамалары – Қазақстан Республикасы Қорғаныс министрлігі жүйесіндегі және тиісті лауазымдағы кәсіби қызметті тиімді жүзеге асыру үшін қажетті білім, іскерлік және дағды;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ӘАОО-дағы біліктілік талаптары – ұлттық қауіпсіздік, құқық қорғау органдары жүйесіндегі және тиісті лауазымдағы кәсіби қызметті тиімді жүзеге асыру үшін қажетті білім, шеберлік және дағды;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ӘАОО-дағы кәсіби құзыреттер – тиісті лауазымда құқық қорғау органдары жүйесіндегі кәсіби қызметті тиімді жүзеге асыру үшін қажетті білімдер, іскерліктер мен дағдылар;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ӘАОО-дағы магистрлік диссертация – магистранттың таңдалған білім беру бағдарламасы саласындағы өзекті проблеманың теориялық және (немесе) практикалық әзірлемесін қамтитын өзіндік ғылыми зерттеуден тұратын, ғылымның қазіргі заманғы теориялық, әдістемелік және технологиялық жетістіктеріне негізделген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ӘАОО-дағы ОЖЖ – білім беру бағдарламасы не ҮОҚы негізінде білім беру ұйымы дербес әзірлейтін оқу құжаты;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7) DBA бағдарламасы (бұдан әрі – DBA (ДиБиЭй)) – бизнес-әкімшілендіруде жобалау жұмысы мен қолданбалы зерттеулер жүргізуге негізделген және басқарушы кадрлар даярлауға бағытталған жоғары оқу орнынан кейінгі білімнің білім беру бағдарламасы;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докторант – докторантурада білім алатын адам;</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докторантура – білім беру бағдарламалары кемінде 180 акдемиялық кредитті міндетті меңгеру арқылы тиісті бағыт бойынша философия докторы (PhD) (бейіні бойынша доктор) дәрежесін бере отырып, ғылыми, педагогтік және (немесе) кәсіптік қызмет үшін жоғары оқу орнынан кейінгі білім беру;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докторлық диссертация – докторанттың теориялық ережелер әзірленген, жиынтығын жаңа ғылыми жетістік ретінде саралауға болатын немесе ғылыми проблема шешілген не ғылыми негізделген техникалық, экономикалық немесе технологиялық шешімдер жазылған дербес зерттеу болып табылатын ғылыми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дескрипторлар (descriptors (дэскрипторс)) – білім алушылардың жоғары және жоғары оқу орнынан кейінгі білімнің құзыреттіліктерде және академиялық кредиттерде қалыптасқан оқыту нәтижелеріне негізделетін тиісті деңгейінің (сатысының) білім беру бағдарламасын оқып аяқтауы бойынша алған білім, іскерлік, дағды және құзыреттілік деңгейі мен көлемінің сипаттамасы;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executive MBA (бұдан әрі – ЕМВА (экзекютив ЭмБиЭй)) – бұл мақсатты аудиторияның ерекшеліктерін ескере отырып, топ-менеджерлерді даярлауға бағдарланған МВА бағдарламасы;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жеке оқу жоспары (бұдан әрі – ЖОЖ) – білім алушының білім беру бағдарламасының және элективті пәндер каталогының негізінде эдвайзердің көмегімен әрбір оқу жылына жеке жасайтын оқу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жоғары оқу орны компоненті (бұдан әрі – ЖК) – білім беру бағдарламасын меңгеру үшін жоғары оқу орны дербес айқындайтын оқу пәндерінің және академиялық кредиттердің тиісті ең төменгі көлемінің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құзыреттілік – оқу процесінде алған білімді, шеберлік пен дағдыны кәсіби қызметте практикалық тұрғыда пайдалана білу қабілеті;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магистр – магистратураның білім беру бағдарламасын меңгерген тұлғаларға берілетін дәреже;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магистрант – магистратурада білім алушы тұлға;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18) магистратура – кемінде 60-120 академиялық кредитті міндетті түрде меңгеру арқылы тиісті білім беру бағдарламасы бойынша "магистр" дәрежесін бере отырып, кадрлар даярлауға бағытталған жоғары оқу орнынан кейінгі білім беру деңгейі;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магистрлік диссертация – ғылыми-педагогикалық магистратура магистрантының таңдалған білім беру бағдарламасы саласындағы өзекті проблеманың теориялық және/немесе практикалық әзірлемесін қамтитын өзіндік ғылыми зерттеуден тұратын, ғылым мен техниканың қазіргі заманғы теориялық, әдістемелік және технологиялық жетістіктеріне негізделген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магистрлік жоба – бейінді магистратура магистрантының таңдалған білім беру бағдарламасының өзекті проблемаларының қолданбалы міндетін шешуге мүмкіндік беретін теориялық және(немесе) эксперименттік нәтижелерді қамтитын өзіндік ғылыми зерттеуден тұратын бітіру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МВА бағдарламасы – бизнес саласындағы заманауи білімдер мен дағдыларды меңгерген, процестер мен кадрлық активтерді басқаруға, компанияның стратегиясын жасауға, стратегиялық және оперативті міндеттерді анықтай білуге және ғылыми аспаптарды қолдана отырып, оларға қол жеткізе білуге қабілетті басқарушы кадрлар даярлау бағдарламасы;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міндетті компонент – МЖБС-да белгіленген және білім алушылардың оқыту бағдарламасы бойынша міндетті түрде оқитын оқу пәндерінің және академиялық кредиттердің тиісті ең төменгі көлемінің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23) оқу жұмыс жоспары (бұдан әрі – ОЖЖ) – білім беру ұйымының білім беру бағдарламасы мен білім алушылардың жеке оқу жоспарлары негізінде дербес әзірлейтін оқу құжаты;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24) таңдау компоненті – жоғары оқу орны ұсынатын, пререквизиттері мен постреквизиттерін ескере отырып, кез келген академиялық кезеңде білім алушының өздері таңдайтын оқу пәндерінің және академиялық кредиттердің тиісті ең төменгі көлемінің тізбесі;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25)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26) іскерлік әкімшілендіру докторы – DBA бағдарламасын меңгерген тұлғаларға берілетін дәреже;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27) іскерлік әкімшілендіру магистрі – МВА немесе ЕМВА бағдарламасын меңгерген тұлғаларға берілетін академиялық дәреже;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28) диссертациялық зерттеудің ғылыми негіздемесі (research proposal (ресҰч пропозал)) – докторант дайындаған және бірінші немесе екінші оқу жылы ішінде жоғары оқу орны бекіткен, зерттеудің мақсаты, міндеттері мен әдіснамасын, әдебиеттерге шолу жасауды және зерттеудің күтілетін нәтижелерін қамтитын құжат.</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2-тармаққа өзгеріс енгізілді – ҚР Білім және ғылым министрінің 05.05.2020 </w:t>
      </w:r>
      <w:hyperlink r:id="rId128" w:anchor="z10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Оқыту нәтижелеріне бағдарлана отырып, магистратураның білім беру бағдарламаларының мазмұнына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1-параграф. Магистратура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Магистратураның білім беру бағдарламасының мазмұны мыналардан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базалық және бейіндеуші пәндер циклдерін зерделеуді қамтитын теориялық оқу;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магистранттарды практикалық даярлау: практикалардың, ғылыми және кәсіби тағылымдамалардың түрлері;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ғылыми-педагогикалық магистратура үшін – магистрлік диссертацияны орындауды қамтитын ғылыми-зерттеу жұмысы немесе бейінді магистратура үшін – магистрлік жобаны орындауды қамтитын эксперименттік-зерттеу жұмысы. ӘАОО үшін магистрлік диссертацияны немесе магистрлік жобаны орындау;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қорытынды аттестаттау.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Базалық (бұдан әрі – БП) және бейіндеуші пәндер циклдері жоғары оқу орны компоненті (бұдан әрі – ЖК) және таңдау бойынша компонент (бұдан әрі – ТК) пәндерінен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БП және бейіндеуші пәндер циклдері ЖК пәндерін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Жоғары оқу орны компоненті және таңдау бойынша компонент пәндерінің тізбесін ЖОО дербес айқындайды. Бұл ретте еңбек нарығының сұранысы, жұмыс берушілердің талабы, магистранттардың сұраныстары мен мүдделері ескеріледі.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ӘАОО-ны қоспағанда, ғылыми-педагогикалық бағыттағы магистратураның барлық білім беру бағдарламаларының БП циклінің жоғары оқу орны компоненті "Ғылым тарихы мен философиясы", "Шет тілі (кәсіби)", "Жоғары мектеп педагогикасы", "Басқару психологиясы" пәндерін, бейінді бағыт үшін "Менеджмент", "Басқару психологиясы", "Шет тілі (кәсіби)" пәндерін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ЖОО-лар пәнаралық сипатқа ие БП циклінің жоғары оқу орны компоненті пәндері бойынша кіріктірілген бағдарламалар әзірлейді.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Ғылыми-педагогикалық бағыттағы магистратурада БП циклінің көлемі магистратураның білім беру бағдарламасының жалпы көлемінде 35 академиялық кредитті құрайды. Олардың 20 академиялық кредиті ЖК-ға тиесілі.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ғылыми-педагогикалық бағыттағы магистратурада БП көлемі магистратураның білім беру бағдарламасының жалпы көлемінің кемінде 16%-ын құрайды.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6-тармақ жаңа редакцияда – ҚР Білім және ғылым министрінің 05.05.2020 </w:t>
      </w:r>
      <w:hyperlink r:id="rId129" w:anchor="z11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Бейінді бағыттағы магистратурада БП циклінің көлемі магистратураның білім беру бағдарламасының жалпы көлемінен 10 академиялық кредитті (оқу мерзімі 1 жыл) және 15 академиялық кредитті (оқу мерзімі 1,5 жыл) құрайды. Оның ішінде ЖК пәндерінің көлемі оқу мерзімдері 1 жыл және 1,5 жыл болатын 6 академиялық кредитті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бейіндік бағыттағы магистратурада БП циклінің көлемі магистратураның білім беру бағдарламасының жалпы көлемінен кемінде 12%-ын (оқу мерзімі 1 жыл) және кемінде 15%-ын (оқу мерзімі 1,5 жыл) құрайды.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7-тармақ жаңа редакцияда – ҚР Білім және ғылым министрінің 05.05.2020 </w:t>
      </w:r>
      <w:hyperlink r:id="rId130" w:anchor="z11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Ғылыми-педагогикалық бағыттағы магистратурада бейіндеуші пәндер циклінің көлемі магистратураның білім беру бағдарламасының жалпы көлемінде 49 академиялық кредитті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ғылыми-педагогикалық бағыттағы магистратурада бейіндеуші пәндер циклінің көлемі магистратураның білім беру бағдарламасының жалпы көлемінен кемінде 46%-ды құрайды.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lastRenderedPageBreak/>
        <w:t>      Ескерту. 8-тармақ жаңа редакцияда – ҚР Білім және ғылым министрінің 05.05.2020 </w:t>
      </w:r>
      <w:hyperlink r:id="rId131" w:anchor="z11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Бейінді бағыттағы магистратурада бейіндеуші пәндер циклінің көлемі ЖОО-ның қалауы бойынша ЖК мен ТК арасында бөлінетін магистратураның білім беру бағдарламасының жалпы көлемінде 25 академиялық кредитті (оқу мерзімі 1 жыл) және 45 академиялық кредитті (оқу мерзімі 1,5 жыл)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бейінді бағыттағы магистратурада магистратураның білім беру бағдарламасының жалпы көлемінен бейіндеуші пәндер циклінің көлемі кемінде 47% (оқу мерзімі 1 жыл) және кемінде 50%-ды (оқу мерзімі 1,5 жыл) құрайды.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9-тармақ жаңа редакцияда – ҚР Білім және ғылым министрінің 05.05.2020 </w:t>
      </w:r>
      <w:hyperlink r:id="rId132" w:anchor="z11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 Пәндер мен модульдердің бағдарламалары, әдеттегідей, бірқатар білім салалары үшін кадрлар даярлауды қамтамасыз ететін пәнаралық және мультипәндік сипатқа ие.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Тиісті бағыттар бойынша магистратураның білім беру бағдарламасының құрылымы осы стандартқа 1, 2, 3 және 4-қосымшаларға сәйкес айқындалады.</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12. ЖОО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hyperlink r:id="rId133" w:anchor="z1" w:history="1">
        <w:r w:rsidRPr="009A7C0A">
          <w:rPr>
            <w:rFonts w:ascii="Times New Roman" w:eastAsia="Times New Roman" w:hAnsi="Times New Roman" w:cs="Times New Roman"/>
            <w:color w:val="073A5E"/>
            <w:spacing w:val="2"/>
            <w:sz w:val="20"/>
            <w:u w:val="single"/>
            <w:lang w:eastAsia="ru-RU"/>
          </w:rPr>
          <w:t>бұйрығымен</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13. Білім беру мазмұнын, оқу процесін ұйымдастыру және өткізу тәсілін жоспарлауды ЖОО және ғылыми ұйым кредиттік оқыту технологиясы негізінде дербес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14. Ғылыми-педагогикалық бағыттағы магистратура жоғары оқу орындары мен ғылыми ұйымдар үшін тереңдетілген ғылыми-педагогикалық және зерттеу даярлығы бар ғылыми және ғылыми-педагогикалық кадрларды даярлау бойынша жоғары оқу орнынан кейінгі білімнің білім беру бағдарламаларын іске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ғылыми-педагогикалық және бейіндік магистратура тереңдетілген кәсіптік немесе ғылыми-педагогикалық даярлығы бар басқару, ғылыми және педагогикалық кадрларды даярлау бойынша жоғары оқу орнынан кейінгі білімнің білім беру бағдарламаларын іске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15. Бейінді бағыт бойынша магистратура экономика, медицина, құқық, білім, өнер, қызмет көрсету және бизнес, қорғаныс және ұлттық қауіпсіздік салалары, құқық қорғау қызметі үшін тереңдетілген кәсіптік даярлығы бар басқарушы кадрларды даярлау бойынша жоғары оқу орнынан кейінгі білімнің білім беру бағдарламаларын іске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Бизнес-орта үшін мамандар даярлау мақсатында ЖОО MBA бағдарламаларын іске асыра 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16. Магистрлік бағдарламаның міндетті компоненті мыналар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магистранттарды практикалардың, ғылыми немесе кәсіби тағылымдамалардың түрлерін қамтитын практикалық даярлау;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ғылыми-педагогикалық магистратура үшін магистрлік диссертацияны орындауды қамтитын ғылыми-зерттеу жұмысы немесе бейінді магистратура үшін магистрлік жобаны орындауды қамтитын эксперименттік-зерттеу жұмысы.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17. Ғылыми-педагогикалық магистратураның білім беру бағдарламасы теориялық оқытумен қатар немесе жеке кезеңде жүргізілуі мүмкін практиканың екі түрін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БП циклінде педагогикалық – ЖОО-да (ӘАОО-ларда БП циклінде және ОҚТ);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бейіндеуші пәндер циклінде зерттеу – диссертация орындалған жерде (ӘАОО-ларда МҒЗЖ шеңберінде).</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17-тармақ жаңа редакцияда – ҚР Білім және ғылым министрінің 05.05.2020 </w:t>
      </w:r>
      <w:hyperlink r:id="rId134" w:anchor="z123"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18. Педагогикалық практика оқыту мен оқу әдістемесінің практикалық дағдыларын қалыптастыру мақсатында өткізіледі. Бұл ретте ЖОО қалауы бойынша магистранттар бакалавриатта сабақ өтуге тартылады.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19. Магистранттың зерттеу практикасы отандық және шетелдік ғылымның ең жаңа теориялық, әдіснамалық және технологиялық жетістіктерімен, ғылыми зерттеудің, экспериментті деректерді өңдеудің және түсінік берудің қазіргі заманғы әдістерімен танысу мақсатында өтеді.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20. ӘАОО-ны қоспағанда, бейінді магистратураның білім беру бағдарламасы бейіндеуші пәндер циклінде өндірістік практиканы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Магистранттың өндірістік практикасы оқу процесінде жинаған теориялық білімдерін бекіту, дағдыларды, құзыреттер мен оқыған білім беру бағдарламасы бойынша практикалық кәсіби қызмет тәжірибесін алу, сондай-ақ озық тәжірибені меңгеру мақсатында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ӘАОО-да өндірістік практика МҒЗЖ шеңберінде кәсіптік практика немесе әскери тағылымдама түрінде өткізіледі.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20-тармақ жаңа редакцияда – ҚР Білім және ғылым министрінің 05.05.2020 </w:t>
      </w:r>
      <w:hyperlink r:id="rId135" w:anchor="z12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21. Зерттеу (өндірістік) практиканың мазмұны диссертациялық (жобалық) зерттеу тақырыбымен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22. Магистранттың ғылыми-зерттеу (эксперименттік-зерттеу) жұмысы (бұдан әрі – МҒЗЖ (МЭЗЖ)) шеңберінде магистранттың жеке жұмыс жоспарында инновациялық технологиялармен және өндірістің жаңа түрлерімен танысу үшін ғылыми ұйымдарда және (немесе) тиісті саладағы немесе қызмет салаларындағы ұйымдарда ғылыми тағылымдамадан міндетті өту қарастырылады.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МҒЗЖ (МЭЗЖ) оқу жұмысының басқа түрлерімен қатар немесе жеке кезеңде жоспарланады.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ғылыми тағылымдама МҒЗЖ шеңберінде жүргізіледі.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22-тармақ жаңа редакцияда – ҚР Білім және ғылым министрінің 05.05.2020 </w:t>
      </w:r>
      <w:hyperlink r:id="rId136" w:anchor="z12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23. Ғылыми-зерттеу немесе эксперименттік-зерттеу жұмысының нәтижелерін оларды жүргізген әрбір кезеңнің соңында магистрант есеп түрінде ресімдейді.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24. Ғылыми-педагогикалық магистратурадағы магистранттың ғылыми-зерттеу жұмысына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магистрлік диссертация орындалатын және қорғалатын білім беру бағдарламасының бейініне сәйкес келуі;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өзекті, ғылыми жаңалығының және практикалық маңызының болуы;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ғылым мен практиканың қазіргі заманғы теориялық, әдістемелік және технологиялық жетістіктеріне негізделуі;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ғылыми зерттеулердің қазіргі әдістерін қолдана отырып орындалуы;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негізгі қорғалатын ережелер бойынша ғылыми-зерттеу (әдістемелік, практикалық) бөлімдерінің болуы;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6) тиісті білім беру саласында алдыңғы қатарлы халықаралық тәжірибеге негізделуі қажет.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25. Бейінді магистратурадағы магистранттың эксперименттік-зерттеу жұмысына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магистрлік жоба орындалатын және қорғалатын білім беру бағдарламасының бейініне сәйкес келуі;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ғылымның, техника мен өндірістің қазіргі заманғы жетістіктеріне негізделуі және нақты практикалық ұсынымдарды, басқару міндеттерінің дербес шешімдерін қамтуы;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алдыңғы қатарлы ақпараттық технологияларды қолдана отырып орындалуы;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негізгі қорғалатын ережелер бойынша эксперименттік-зерттеу (әдістемелік, практикалық) бөлімдерінің болуы қажет.</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26. Жыл сайын оқу жылы аяқталғаннан кейін магистрант жеке жұмыс жоспарының орындалуы бойынша академиялық аттестаттаудан өтеді. Магистрантты академиялық аттестаттаудан өткізу рәсімін ЖОО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27. Магистранттың ғылыми-зерттеу немесе эксперименттік-зерттеу жұмысының соңғы қорытындысы магистрлік диссертация (жоба)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28. Магистрлік диссертацияның негізгі нәтижелері ең кемі бір жарияланымда және (немесе) ғылыми-практикалық конференцияға қатысуында көрінуі тиіс.</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29. ЖОО магистранттың зерттеу нәтижелерін жариялауына көмек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30. Оқуға қабылданғаннан кейін екі ай ішінде әрбір магистрантқа магистрлік диссертацияға (жобаға) жетекшілік жасау үшін ғылыми жетекші тағайындалады.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Магистранттың ғылыми жетекшісі және зерттеу тақырыбы ғылыми кеңестің шешімімен бекітіледі.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Магистрлік диссертацияларға жетекшілікті даярлық бағытының тиісті бейініне сәйкес келетін "ғылым кандидаты" немесе "ғылым докторы" ғылыми дәрежесі немесе "философии докторы (PhD)" немесе "бейіні бойынша доктор" дәрежесі, ғылыми–педагогикалық өтілі кем дегенде 3 жыл, білім беру саласындағы уәкілетті орган бекіткен Ғылыми қызметтің негізгі нәтижелерін жариялау үшін ұсынылған ғылыми басылымдар тізбесіне (бұдан әрі – басылымдар Тізбесі) енгізілген </w:t>
      </w:r>
      <w:r w:rsidRPr="009A7C0A">
        <w:rPr>
          <w:rFonts w:ascii="Times New Roman" w:eastAsia="Times New Roman" w:hAnsi="Times New Roman" w:cs="Times New Roman"/>
          <w:color w:val="000000"/>
          <w:spacing w:val="2"/>
          <w:sz w:val="20"/>
          <w:szCs w:val="20"/>
          <w:lang w:eastAsia="ru-RU"/>
        </w:rPr>
        <w:lastRenderedPageBreak/>
        <w:t>басылымдарда 5 ғылыми мақаланың және Web of Science Core Collection (Вэб оф Сайнс Кор Коллекшн) базасындағы JCR (ЖСР) базасында импакт-факторы бар немесе Science Citation Index Expanded немесе Social Science Citation Index немесе Arts and Humanities Citation Index базаларының біреуінде индексетелетін немесе Scopus (Скопус) деректер базасында CiteScore (СайтСкор) бойынша процентиль көрсеткіші кемінде 25 болатын халықаралық рецензияланатын ғылыми журналдарда 1 ғылыми мақаланың авторы болып табылатын оқытушылар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бірінші семестр ішінде әрбір магистрантқа магистрлік диссертацияға жетекшілік жасау үшін ғылыми жетекші тағайындалады. Магистранттың ғылыми жетекшісі және зерттеу тақырыбы ғылыми кеңес шешімінің негізінде ӘАОО басшысының бұйрығымен бекітіледі.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магистранттың ғылыми жетекшісі ғылым кандидаттары немесе докторлары немесе PhD докторлар, сондай-ақ "магистр" дәрежесі немесе кем дегенде 3 жыл ғылыми-педагогикалық жұмыс тәжірибесі бар подполковник әскери атағына (арнайы атағы, шені) ие немесе ғылымның тиісті саласының білікті мамандары қатарынан, ғылыми басылымдар тізбесіне енгізілген басылымдарда 5 ғылыми мақаланың авторы болып табылатындар тағайындалады.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Қажет болған жағдайда ғылымның аралас салалары бойынша ғылыми консультанттар тағайындалады.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30-тармақ жаңа редакцияда – ҚР Білім және ғылым министрінің 05.05.2020 </w:t>
      </w:r>
      <w:hyperlink r:id="rId137" w:anchor="z129"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r w:rsidRPr="009A7C0A">
        <w:rPr>
          <w:rFonts w:ascii="Times New Roman" w:eastAsia="Times New Roman" w:hAnsi="Times New Roman" w:cs="Times New Roman"/>
          <w:color w:val="FF0000"/>
          <w:sz w:val="20"/>
          <w:lang w:eastAsia="ru-RU"/>
        </w:rPr>
        <w:t>      </w:t>
      </w:r>
      <w:bookmarkStart w:id="18" w:name="z587"/>
      <w:bookmarkEnd w:id="18"/>
      <w:r w:rsidRPr="009A7C0A">
        <w:rPr>
          <w:rFonts w:ascii="Times New Roman" w:eastAsia="Times New Roman" w:hAnsi="Times New Roman" w:cs="Times New Roman"/>
          <w:color w:val="FF0000"/>
          <w:sz w:val="20"/>
          <w:lang w:eastAsia="ru-RU"/>
        </w:rPr>
        <w:t>31. Алып тасталды – ҚР Білім және ғылым министрінің 05.05.2020 </w:t>
      </w:r>
      <w:hyperlink r:id="rId138" w:anchor="z131"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32. Магистрлік диссертацияның (жобаның) мазмұны мен ресімделуіне, оларды дайындау мен қорғауға қойылатын талаптарды ЖОО өзі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магистрлік диссертацияның (жобаның) мазмұнына және ресімделуіне, оларды дайындау мен қорғауға қойылатын талаптарды ӘАОО дербес немесе тиісті уәкілетті мемлекеттік орган айқындайды.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32-тармақ жаңа редакцияда – ҚР Білім және ғылым министрінің 05.05.2020 </w:t>
      </w:r>
      <w:hyperlink r:id="rId139" w:anchor="z13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33. Магистрлік диссертация міндетті түрде плагиатқа тексерілуден өтуі тиіс, мұндай тексерісті жүргізу қағидалары мен тәртібін ЖОО-ның өзі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34. Магистрлік диссертацияны (жобаны) қорғау магистрлік диссертацияны (жобаны) дайындауды, оны ресімдеуді және қорғау рәсімін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35. Магистрлік диссертацияны (жобаны) қорғау рәсімін ЖОО және ғылыми ұйым дербес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36. ӘАОО-ны қоспағанда, бейінді магистратураны бітірген магистрантқа педагогикалық бейіннің білім беру бағдарламаларын қосымша меңгергеннен кейін педагогикалық қызметке рұқсат етіледі.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37. ӘАОО-ны қоспағанда, бейінді магистратураны бітірген тұлғалар үшін педагогикалық бейіннің білім беру бағдарламасының мазмұны осы стандартқа 5-қосымшаға сәйкес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38. ӘАОО-ны қоспағанда, педагогикалық бейіннің білім беру бағдарламасын аяқтаған бейінді бағыттағы магистрге негізгі дипломына қосымша тиісті куәлік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Педагогикалық бейіннің білім беру бағдарламасын меңгергені туралы куәліктің нысанын ЖОО дербес айқындайды және меншік нысаны мен ведомстволық бағыныстылығына қарамастан ЖОО-лар тарапынан міндетті түрде танылады.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39. Қорытынды аттестаттау ғылыми-педагогикалық және бейіндік бағыттағы магистратураның білім беру бағдарламасының жалпы көлемінен кемінде 12 академиялық кредитті құрайды және магистрлік диссертацияны (жобаны) жазу және қорғау түрінде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қорытынды аттестаттау көлемі өз бетінше анықталады, 12 кредиттен аспайды және ӘАОО өз бетінше пәндер цикліне және басқа да қызметтер түрлеріне қайта бөле 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39-тармақ жаңа редакцияда – ҚР Білім және ғылым министрінің 05.05.2020 </w:t>
      </w:r>
      <w:hyperlink r:id="rId140" w:anchor="z134"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40. Қорытынды аттестаттаудың мақсаты магистратураның білім беру бағдарламасын оқып аяқтағаннан кейін қол жеткізілген оқыту нәтижелері мен меңгерілген құзыреттерді бағалау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қорытынды аттестаттау кешенді мемлекеттік емтихан тапсыру және (немесе) магистрлік диссертация (жоба) қорғау нысанында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 білім алушылардың теориялық дайындық деңгейін, оқу жетістіктерін, оқу нәтижелері мен зерттеу-талдау қабілеттерін ескере отырып, оларды қорытынды аттестаттаудың нысанын өзі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Егер магистрлік диссертация (жоба) қорғау қорытындысы атестаттауға шықпаған жағдайда, магистрлік диссертация (жоба) қорғауды өткізу тәртібін ӘАОО өзі айқындайды.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lastRenderedPageBreak/>
        <w:t>      Ескерту. 40-тармақ жаңа редакцияда – ҚР Білім және ғылым министрінің 05.05.2020 </w:t>
      </w:r>
      <w:hyperlink r:id="rId141" w:anchor="z134"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41. ӘАОО білім алушыларын қоспағанда, магистратурада білім алушылар қажет болған жағдайда оқудың қосымша түрлерін өз бетінше ақылы негізде меңгереді.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w:t>
      </w:r>
      <w:bookmarkStart w:id="19" w:name="z598"/>
      <w:bookmarkEnd w:id="19"/>
      <w:r w:rsidRPr="009A7C0A">
        <w:rPr>
          <w:rFonts w:ascii="Times New Roman" w:eastAsia="Times New Roman" w:hAnsi="Times New Roman" w:cs="Times New Roman"/>
          <w:color w:val="FF0000"/>
          <w:sz w:val="20"/>
          <w:lang w:eastAsia="ru-RU"/>
        </w:rPr>
        <w:t>42. Алып тасталды – ҚР Білім және ғылым министрінің 05.05.2020 </w:t>
      </w:r>
      <w:hyperlink r:id="rId142" w:anchor="z13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43. МВА (ЕМВА) бітірушілерінің басты және кәсіби құзыреттеріне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МВА (ЕМВА) бағдарламасын бітірушілердің құзыреттері мынадай білімдермен және дағдылармен айқындалады: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заманауи нарықтық ортада ұйым қызметінің стратегиялық позициясымен бизнесті басқарудың мәні;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ұйымдардың құрылымы, олардың мүдделі тараптармен (стейкхолдерлермен) өзара іс-қимыл жүргізу тетіктері, ұзақ мерзімді перспективада сыртқы контекст жағдайында жұмыс істеу принципі;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стратегиялық басқарудағы көшбасшылық тұжырымдамасы;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басқарудың заманауи тәсілдері;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менеджменттің аналитикалық әдістері, проблемаларды диагностикалау, талдау және шешу әдістері, сондай-ақ шешім қабылдау және оларды практикада іске асыру әдістері;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бизнестің жаһандану мәні;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 бизнестің проблемалық аспектілерін талдау және шешімдерді түрлендіру;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 сыртқы ортаның ықпалын анықтау және оны басқарудың практикалық проблемаларын шешу кезінде ескеру;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 теория білімдеріне, заманауи зерттеулер мен практиканың талаптарына қарай менеджменттің әртүрлі функционалдық аспектілерін кіріктіру;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10) компанияны басқару проблемаларын шешуде маркетингтік және қаржылық тәсілдерді пайдалану;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 бизнесті жүргізу проблемаларын қарау және оларды халықаралық ортадағы бәсекелестік позициясымен басқару.</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43-тармақ жаңа редакцияда – ҚР Білім және ғылым министрінің 05.05.2020 </w:t>
      </w:r>
      <w:hyperlink r:id="rId143" w:anchor="z138"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44. МВА (ЕМВА) білім беру бағдарламасы мыналарды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кәсіби құзыреттерді және тұлғалық дамуды, көшбасшылық қасиеттерді қалыптастыру пәндері;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өндірістік практиканы (өндірістен қол үзіп білім алушы тұлғалар үшін);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магистрлік диссертацияны немесе жобаны орындау;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қорытынды аттестаттау.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45. Басты және кәсіби құзыреттерді қалыптастыру бойынша МВА (ЕМВА) білім беру бағдарламалары міндетті және элективті компоненттер пәндерінен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Элективті пәндердің тізбесі белгілі бір бизнес саласы үшін МВА (ЕМВА) бағдарламасының дайындау бағытына және мамандандыруына сәйкес айқындалады.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45-тармақ жаңа редакцияда – ҚР Білім және ғылым министрінің 05.05.2020 </w:t>
      </w:r>
      <w:hyperlink r:id="rId144" w:anchor="z140"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46. МВА және ЕМВА білім беру бағдарламасының құрылымы осы МЖБС-ға 6-қосымшаға сәйкес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47. МВА (ЕМВА) білім беру бағдарламасы шеңберінде магистрлер даярлау жалпы бейіндегі кәсіби басқарушыларды (general manager) даярлауға қойылатын талаптарды орындау жағдайында әртүрлі бағыттар бойынша, сондай-ақ корпоративті бағдарлама бойынша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48. МВА (ЕМВА) бағдарламаларына оқытуды бизнес-зерттеулерді және консалтингті, ғылыми қызметті жүргізуге тартылған, сондай-ақ басқарушылық жұмыс тәжірибесі бар професорлық-оқытушылық құраммен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49. ЖОО МЖБС талаптарына сәйкес оқыту нәтижелерін көрсететін жоғары оқу орнынан кейінгі білімнің беру бағдарламаларын өз бетінше әзірлейді, оның негізінде пәндер бойынша оқу жоспарлары (білім алушының оқу жұмыс жоспарлары, жеке оқу жоспарлары) және оқу жұмыс бағдарламалары (силлабустар)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ЖОО білім беру технологияларын қолдану және қажетті білім беру қызметтерін ұсыну арқылы МВА (ЕМВА) білім беру бағдарламасын іске асыру жағдайын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Жоғары оқу орнынан кейінгі білімнің білім беру бағдарламалары модульді оқыту принципі бойынша әзірленеді (ӘАОО-да басқа принциптер бойынша да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50. Магистратурада кадрлар даярлау жоғары білімнің білім беру бағдарламаларының базасында жүзеге асырылады. Бұл ретте "кіруде" магистратураның білім беру бағдарламасының бейіні жоғары білім беру бағдарламасымен сәйкес келген жағдайда, алдыңғы деңгейдегі оқыту нәтижелері автоматты түрде танылады; магистратураның білім беру бағдарламасы бейіні жоғары білім беру бағдарламасымен сәйкес келмеген жағдайда, игеру үшін пререквизиттер белгіленеді (ӘАОО-да пререквизиттер орнатылмайды).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Қажетті пререквизиттер тізбесі мен оларды игеру мерзімдерін ЖОО дербес анықтайды. ӘАОО-ны қоспағанда, пререквизиттер ақылы негізде игеріледі.</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Пререквизиттер ретінде магистрант тануды ЖОО Заңның </w:t>
      </w:r>
      <w:hyperlink r:id="rId145"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38-3) тармақшасына сәйкес жүзеге асыратын тиісті деңгейдің формалды емес білім берудегі оқыту нәтижелерін ұсынады.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Жоғары арнаулы білім беру бағдарламалары бойынша оқыту нәтижелері бейінді бағыттағы магистратураның тиісті бағдарламаларына сәйкес оқыту нәтижелеріне теңестіріледі.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 үшін жоғары арнайы білім беру бағдарламалары бойынша оқыту нәтижелері түрлі академияның білімі болған жағдайда бейіндік бағыттағы магистратураның тиісті бағдарламалары бойынша оқыту нәтижелеріне теңестіріледі.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51. МВА (ЕМВА) білім беру бағдарламасы бойынша оқуды аяқтаған және қорытынды аттестаттаудан табысты өткен тұлғаларға "Іскерлік әкімшілендіру магистрі" дәрежесі және жоғары оқу орнынан кейінгі білім туралы диплом қосымшасымен (транскрипт) бірге тегін беріледі.</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3-тарау. Магистранттың оқу жүктемесінің ең жоғары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52. Оқу жүктемесі магистранттың оқу пәндерін, модулін немесе барлық білім беру бағдарламасын зерделеуі үшін талап етілетін және білім беру бағдарламасында белгіленген оқу нәтижелеріне қол жеткізуі үшін қажетті уақытпен өлшенеді.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53. Оқу жүктемесі магистранттың барлық оқу қызметін қамтиды – дәрістер, семинарлар, топтық сабақ, топтық жаттығулар, практикалық сабақтар, курстық жұмыстар (жобалар), практикалық және зертханалық жұмыстар, студиялық сабақтар, практика, ғылыми немесе кәсіптік тағылымдама, ғылыми-зерттеу жұмысы (эксперименттік-зерттеу жұмысы), магистрлік диссертацияны (жобаны), өзіндік жұмысты, оның ішінде оқытушының жеткшілігімен орындау.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54. Магистрант ғылыми жетекшінің басшылығымен жасалатын жеке жұмыс жоспары негізінде оқиды.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55. Магистранттың жеке жұмыс жоспары оқудың толық кезеңіне жасалады және мынадай бөлімдерден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ЖОЖ (қажет болған жағдайда жыл сайын нақтыланады);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ғылыми-зерттеу (эксперименттік-зерттеу) жұмысы (тақырыбы, зерттеу бағыты, мерзімі және есеп беру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практика (бағдарламасы, базасы, мерзімі және есеп беру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негіздемесі мен құрылымы көрсетілген магистрлік диссертацияның (магистрлік жобаның) тақырыбы;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магистрлік диссертацияны (магистрлік жобаны) орындау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ғылыми жарияланымдар мен тағылымдамалардан өту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магистранттың жеке жұмыс жоспары оқудың жалпы кезеңіне жасалады және мынадай бөлімдерден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ғылыми-зерттеу, эксперименттік-зерттеу жұмысы (зерттеудің тақырыбы, бағыты, мерзімі және есеп беру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практика (қажет болған жағдайда педагогикалық практика), әскери тағылымдама (бағдарламасы, базасы, мерзімі және есеп беру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негіздемесі және құрылымы көрсетілген магистрлік диссертацияның (магистрлік жобаның) тақырыбы;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магистрлік диссертацияны (магистрлік жобаны) орындау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ғылыми жарияланымдар жоспары, ғылыми-практикалық конференцияларға (ғылыми-теориялық конференцияларға) және тағы басқаларға қатысу.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56. Магистранттың оқу жүктемесін анықтауда оқу жылы нысанын ЖОО немесе ғылыми ұйым дербес айқындайтын академиялық кезеңдерден (семестр – 15 апта, триместр – 10 апта, тоқсандық – 7-8 апта), қорытынды аттестаттау кезеңінен (бітіру курсында)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57. Бір оқу жылының толық оқу жүктемесі кемінде 60 академиялық кредитке және бір оқу жылында кемінде 1800 академиялық сағатқа сәйкес келеді. Бұл ретте білім алушы бір семестр ішінде кемінде 30 академиялық кредитті меңгереді.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58. Бір академиялық кредит 30 академиялық сағатқа сәйкес келеді.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59. 56 және 57-тармақтарда көрсетілген оқу жүктемесі типтік оқу жүктемесі болып табылады. Магистранттарға семестрде аз немесе көп академиялық кредит санын игеруге жол беріледі. Магистранттардың жекелеген санаттары үшін оқыту нысаны мен технологияларына қарай оқыту нәтижелеріне қол жеткізудің нақты уақыты ерекшеленеді және ЖОО өз бетінше есептейді.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60. Магистратура бағдарламалары бойынша оқудың аяқталуының негізгі өлшемшарты білім алушылардың:</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ғылыми-педагогикалық магистратурада магистранттың оқу және ғылыми қызметінің барлық түрін қоса алғанда, оқудың барлық кезеңінде кемінде 120 академиялық кредитті (ӘАОО үшін кемінде 120 кредит) мөлшерінде анықталған;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бейінді магистратурада 1 жыл оқу мерзімімен 60 академиялық кредитті және 1,5 жыл оқу мерзімімен 90 академиялық кредитті (ӘАОО үшін 1 жыл оқу мерзімімен 60 кредиттен кем емес, 1,5 жыл оқу мерзімімен 90 кредиттен кем емес және 110 кредиттен көп емес) игеруі болып табылады.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Магистранттардың дайындық деңгейiне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61. Магистрантты даярлау деңгейіне қойылатын талаптар жоғары білім берудің екінші деңгейдегі (магистратура) Дублин дескрипторлары негізінде айқындалады және қол жеткізілген оқыту нәтижелеріндегі меңгерілген құзыреттерді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Оқыту нәтижелері барлық магистратураның білім беру бағдарламасының деңгейіндегі сияқты жекелеген модульдер немесе оқу пәндері деңгейінде де тұжырымдалады.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62. Дескрипторлар білім алушының:</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зерттеу контексінде идеяларды әзірлеу және (немесе) қолдану кезінде оқытылып отырған саланың озық білімдеріне негізделген осы саладағы дамытылатын білімдер мен түсініктерді көрсете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жаңа ортада, барынша кең пәнаралық контексте проблемаларды шешу үшін өз білімін, түсінігі мен қабілетін кәсіби деңгейде пайдалана білу;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әлеуметтік, этикалық және ғылыми ойларды ескере отырып, пікір қалыптастыру үшін ақпарат жинауды және түсінік беруді жүзеге асыру;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мамандарға, сондай-ақ маман еместерге ақпараттты, идеяны, қорытындыларды, проблемаларды және шешімдерді нақты және тиянақты түрде хабарлау;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зерделеніп отырған салада одан әрі оқуды өз бетінше жалғастыру үшін қажетті оқу дағдыларының болу қабілетін сипаттайтын оқыту нәтижелерін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63. Магистратураның білім беру бағдарламасы бойынша оқуды аяқтаған және қорытынды аттестаттаудан табысты өткен тұлғаларға "магистр" дәрежесі және жоғары оқу орнынан кейінгі білім туралы диплом қосымшасымен (транскрипт) бірге тегін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64. ЖОО немесе ғылыми ұйым бітірушіге дипломға жалпыеуропалық қосымшаны (Diploma Supplement (диплома саплемент)) тегін береді.</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Оқу мерзіміне қойылатын жалпы талаптардың жиынтығы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65. Магистратурада оқу мерзімі меңгерілген академиялық кредиттердің көлемімен айқындалады. Магистр дәрежесін алу үшін академиялық кредиттердің белгілеген көлемі меңгеріліп, күтілген оқыту нәтижелеріне қол жеткізілген жағдайда, білім беру бағдарламасы толық игерілген болып есептеледі.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66. Кадрларды магистратурада даярлау жоғары білімнің білім беру бағдарламалары базасында: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кемінде екі жылдық оқыту мерзімімен ғылыми-педагогтік;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кемінде бір жылдық оқыту мерзімімен бейіндік болып екі бағытта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67. МВА білім беру бағдарламалары бойынша оқудың типтік мерзімі 2 жылды, ЕМВА бағдарламасы бойынша кемінде 1 жылды құрайды.</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2-тарау. Оқыту нәтижелеріне бағдарлана отырып жоғары оқу орнынан кейінгі білімнің мазмұнына қойылатын талаптар</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2-параграф. Докторантура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68. Теориялық оқыту докторантураның білім беру бағдарламасының жалпы көлемінде 45 академиялық кредитті құрайды және жоғары оқу орны компонентін (бұдан әрі – ЖК) және таңдау компонентін (бұдан әрі – ТК), практиканы қамтитын базалық пәндер (бұдан әрі – БП) және бейіндеуші пәндер циклдерінен тұрады. Бұл ретте, БП және бейіндеуші пәндер көлемінің арақатынасын ЖОО дербес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теориялық оқыту докторантураның білім беру бағдарламасының жалпы көлемінде 45 академиялық кредитті құрайды және жоғары оқу орны компонентін базалық пәндер БП және бейіндеуші пәндер циклдерінен тұрады.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68-тармақ жаңа редакцияда – ҚР Білім және ғылым министрінің 05.05.2020 </w:t>
      </w:r>
      <w:hyperlink r:id="rId146" w:anchor="z14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69. ЖК және ТК пәндерінің тізбесін ЖОО-лар дербес анықтайды. Бұл еңбек нарығының қажеттілігі, жұмыс берушілердің үміттері, докторанттардың қажеттіліктері мен мүдделері есепке алынады.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ЖК пәндерінің тізбесін ӘАОО дербес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Пәндер мен модульдер бағдарламалары, әдетте, білімнің бірқатар бағыттарының түйісуінде кадрлар даярлауды қамтамасыз ететін пәнаралық және көп салалы сипатқа ие.</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      70. PhD докторантурада кадрлар даярлау магистратураның білім беру бағдарламаларының базасында жүзеге асырылады, бейінді докторантурада, оның ішінде DBA бағдарламалары бойынша – магистратура немесе бейінді магистратураға теңестірілген жоғары арнаулы білім беру базасында жүзеге асырылады. Бұл ретте "кіруде" докторантураның білім беру бағдарламасының бейіні магистратураның бағдарламасымен сәйкес келген жағдайда, алдыңғы деңгейдегі формалды білім </w:t>
      </w:r>
      <w:r w:rsidRPr="009A7C0A">
        <w:rPr>
          <w:rFonts w:ascii="Times New Roman" w:eastAsia="Times New Roman" w:hAnsi="Times New Roman" w:cs="Times New Roman"/>
          <w:color w:val="000000"/>
          <w:spacing w:val="2"/>
          <w:sz w:val="20"/>
          <w:szCs w:val="20"/>
          <w:lang w:eastAsia="ru-RU"/>
        </w:rPr>
        <w:lastRenderedPageBreak/>
        <w:t>берудің оқыту нәтижелері автоматты түрде танылады; докторантураның білім беру бағдарламасының бейіні магистратура бағдарламасымен сәйкес келмеген жағдайда, докторантқа игеру үшін пререквизиттер белгіленеді (ӘАОО-да пререквизиттер орнатылмайды).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Қажетті пререквизиттер тізбесі мен оларды игеру мерзімдерін ЖОО-лар дербес анықтайды. ӘАОО-ны қоспағанда, пререквизиттер ақылы негізде игеріледі.</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Пререквизиттер ретінде докторант тануды ЖОО Заңның </w:t>
      </w:r>
      <w:hyperlink r:id="rId147" w:anchor="z8" w:history="1">
        <w:r w:rsidRPr="009A7C0A">
          <w:rPr>
            <w:rFonts w:ascii="Times New Roman" w:eastAsia="Times New Roman" w:hAnsi="Times New Roman" w:cs="Times New Roman"/>
            <w:color w:val="073A5E"/>
            <w:spacing w:val="2"/>
            <w:sz w:val="20"/>
            <w:u w:val="single"/>
            <w:lang w:eastAsia="ru-RU"/>
          </w:rPr>
          <w:t>5-бабының</w:t>
        </w:r>
      </w:hyperlink>
      <w:r w:rsidRPr="009A7C0A">
        <w:rPr>
          <w:rFonts w:ascii="Times New Roman" w:eastAsia="Times New Roman" w:hAnsi="Times New Roman" w:cs="Times New Roman"/>
          <w:color w:val="000000"/>
          <w:spacing w:val="2"/>
          <w:sz w:val="20"/>
          <w:szCs w:val="20"/>
          <w:lang w:eastAsia="ru-RU"/>
        </w:rPr>
        <w:t> 38-3) тармақшасына сәйкес жүзеге асыратын тиісті деңгейдің формалды емес білім берудегі оқыту нәтижелерін ұсына 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ӘАОО-ны қоспағанда, бейінді бағыттағы магистр PhD докторантураға түскен жағдайда, пререквизиттер ретінде ғылыми-педагогикалық магистратураның педагогикалық бейінінің білім беру бағдарламасы қосымша белгіленеді.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71. Философия докторын (PhD) даярлаудың білім беру бағдарламасы ғылыми-педагогикалық бағытқа ие және жоғары және жоғары оқу орнынан кейінгі білім беру жүйесі және ғылыми сала үшін ғылымның тиісті бағыттары бойынша іргелі білім беру, әдіснамалық және зерттеу дайындығын және пәнді терең зерделеуді болжайды.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72. Бейіні бойынша доктор даярлаудың білім беру бағдарламасы ұлттық экономика, білім, медицина, құқық, өнер, экономика, ұлттық қауіпсіздік және әскери іс саласындағы, бизнес-әкімшілендіру сияқты әлеуметтік салалар үшін ғылымның тиісті бағыттары бойынша іргелі білім беру, әдіснамалық және зерттеу дайындығын және пәнді терең зерделеуді болжайды.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73. Докторантураның кәсіптік даярлау бойынша білім беру бағдарламалары PhD докторанттар немесе бейіні бойынша докторлар даярлауға арналған аккредиттелген бағдарламаларды іске асыратын шетелдік жоғары оқу орындары мен ғылыми орталықтар тәжірибесін зерделеу негізінде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74. Практика ғылыми, ғылыми-педагогикалық және кәсіптік қызметтің практикалық дағдыларын қалыптастыру мақсатында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Докторантураның білім беру бағдарламасы: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PhD бағдарламасы бойынша білім алушылар үшін – педагогикалық және зерттеу практикасын;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бейінді докторантура бағдарламасы бойынша білім алушылар үшін – өндірістік практиканы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Педагогикалық практика кезеңінде докторанттар қажет болған жағдайда бакалавриатта мен магистратурада сабақ өткізуге тартылады.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Докторанттың зерттеу практикасы отандық және шетелдік ғылымның жаңа теориялық, әдістемелік және технологиялық жетістіктерін зерделеу, сондай-ақ ғылыми зерттеулердің заманауи әдістерін қолдану, диссертациялық зерттеулерде эксперименттік деректерді түсіндіру бойынша практикалық дағдыларды бекіту мақсатында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Докторанттың өндірістік практикасы оқыту және кәсіби деңгейін арттыру барысында алған теориялық білімді бекіту мақсатында өткізіледі.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Зерттеу және өндірістік практикалардың мазмұны докторлық диссертациялар тақырыбымен анықталады.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75. Докторантураның білім беру бағдарламасының ғылыми құрамдасы докторанттың ғылыми-зерттеу жұмысынан (бұдан әрі – ДҒЗЖ) немесе эксперименттік-зерттеу жұмысынан (бұдан әрі – ДЭЗЖ), ғылыми жарияланымдарынан, докторлық диссертацияларды жазу мен қорғаудан құрылады.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ӘАОО-ларда докторанттың ғылыми-зерттеу (эксперименттік-зерттеу) жұмысының көлемі докторантураның білім беру бағдарламасының жалпы көлемінен 123 академиялық кредитті құрайды.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75-тармақ жаңа редакцияда – ҚР Білім және ғылым министрінің 05.05.2020 </w:t>
      </w:r>
      <w:hyperlink r:id="rId148" w:anchor="z144"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76. ДҒЗЖ (ДЭЗЖ) шеңберінде докторанттың жеке жоспарында инновациялық технологиялармен және жаңа өндіріс түрлерімен танысу үшін ғылыми ұйымдарда және (немесе) тиісті салалардағы немесе қызмет салаларында, оның ішінде шетелде міндетті ғылыми тағылымдамадан өту көзделеді.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Шетелдік тағылымдамадан өту шарттарын ЖОО дербес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77. Философия докторы (PhD) бағдарламасы бойынша білім алушының ДҒЗЖ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докторлық диссертация қорғалатын докторантураның білім беру бағдарламасының негізгі мәселелеріне сәйкес келеді;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өзектілігі, ғылыми жаңалығы және практикалық маңыздылығы;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ғылым мен практиканың қазіргі заманғы теориялық, әдістемелік және технологиялық жетістіктеріне негізделеді;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компьютерлік технологияны пайдалана отырып, деректерді өңдеудің және интерпретациялаудың қазіргі заманғы әдістеріне негізделеді;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ғылыми зерттеулердің қазіргі заманғы әдістерін қолдана отырып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негізгі қорғалатын ережелер бойынша ғылыми-зерттеу (әдістемелік, практикалық) бөлімдерді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78. Бейіні бойынша доктор бағдарламасы бойынша білім алушының ДЭЗЖ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докторлық диссертация қорғалатын білім беру бағдарламасының негізгі мәселелеріне сәйкес келеді;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өзектілігі, ғылыми жаңалығы және практикалық маңыздылығы;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ғылымның, технологияның және өндірістің қазіргі заманғы жетістіктеріне негізделіп, интеграцияланған, функционалдық сипаттағы басқару мәселелеріне арналған нақты практикалық ұсыныстарды, тәуелсіз шешімдерді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озық ақпараттық технологияларды қолдану арқылы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негізгі қорғалатын ережелер бойынша эксперименттік-зерттеу (әдістемелік, практикалық) бөлімдерден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79. Оқу жылы аяқталғаннан кейін жыл сайын докторант жеке жұмыс жоспарын орындау бойынша академиялық аттестаттаудан өтеді. Докторантураның академиялық аттестациясын өткізу тәртібін ЖОО дербес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80. Докторлық диссертация ДҒЗЖ (ДЭЗЖ) кезеңінде жүргізіледі.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ДҒЗЖ (ДЭЗЖ) қорытынды нәтижесі докторлық диссертация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81. Докторантураға оқуға түскеннен кейін екі ай ішінде докторлық диссертацияны жүргізу үшін докторантка ғылыми жетекші тағайындалады.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Ғылыми кеңестің шешімі негізінде ЖОО ректорының бұйрығымен ғылыми жетекші бекітіледі.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82. Философия докторы (PhD) дәрежесіне ізденуші докторанттарға ғылыми жетекшілік етуді кемінде 2 адамнан тұратын консультанттар жүзеге асырады, олардың бірі шетелдік ЖОО ғалымы болады ("Ұлттық қауіпсіздік және әскери іс" даярлау бағыттары тобынан басқа).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Бейіні бойынша доктор немесе DBA дәрежесіне ізденуші докторанттарға ғылыми жетекшілік етуді кем дегенде 2 адамнан тұратын консультанттар жүзеге асырады, олардың біреуі тиісті саланың немесе қызмет саласының жоғары білікті маманы болады.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Ғылыми консультанттар докторлық диссертацияның орындалуына және академиялық адалдық принциптерінің сақталуына және диссертациялық жұмыстың қорғауға уақытылы ұсынылуын қамтамсыз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"Ғылым кандидаты" немесе "ғылым докторы" немесе "философия докторы (РhD)" немесе "бейіні бойынша доктор" академиялық дәрежесі немесе "философия докторы (РhD)" немесе "бейіні бойынша доктор" академиялық дәрежесі немесе "философия докторы (РhD)" немесе "бейіні бойынша доктор" дәрежесі, ғылыми-педагогикалық жұмыс өтілі кемінде үш жыл болатын оқытушының ғылыми жетекшілігін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кадрлар даярлау бағыттары бойынша Web of Science Core Collection (Вэб оф Сайнс Кор Коллекшн) базасында JCR (СРР) деректері бойынша 1, 2, 3-квартильдерге кіретін немесе Scopus (Скопус) базасында CiteScore (СайтСкор) бойынша процентиль көрсеткіші 35-тен кем емес халықаралық рецензияланатын ғылыми журналдарда 2 мақала, немесе Хирш индексі 2 және одан көп;</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даярлаудың қалған бағыттары бойынша халықаралық рецензияланатын ғылыми журналда ғылыми қызмет нәтижелерін жариялау үшін ұсынылатын басылымдар тізбесіне енгізілген, бейін бойынша басылымдарда 5 ғылыми мақалалардың және JCR (ЖСР) деректері бойынша импакт-факторы бар немесе Science Citation Index Expanded, Social Science Citation Index немесе Arts and Humanities Citation Index в Web of Science Core Collection (Вэб оф Сайнс Кор Коллекшн) базаларының бірінде индекстелетін немесе Scopus базасында CiteScore (СайтСкор) бойынша процентиль көрсеткіші 35-тен кем емес халықаралық рецензияланатын ғылыми журналда 1 ғылыми мақаланың авторы болып табылатын;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- 8D12 "Ұлттық қауіпсіздік және әскери іс" кадрлар даярлау бағыты бойынша басылымдар ғылыми қызмет нәтижелерін жариялау үшін ұсынылатын басылымдар тізбесіне енгізілген кемінде 7 ғылыми мақаласы бар.</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lastRenderedPageBreak/>
        <w:t>      Ескерту. 82-тармақ жаңа редакцияда – ҚР Білім және ғылым министрінің 05.05.2020 </w:t>
      </w:r>
      <w:hyperlink r:id="rId149" w:anchor="z146"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83. Докторлық диссертацияның тақырыбы бірінші семестрде анықталып, ғылыми кеңестің шешімімен бекітіледі.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84. Диссертациялық зерттеудің мазмұны ұлттық басымдықтарды, мемлекеттік бағдарламаларды, іргелі немесе қолданбалы зерттеулер бағдарламасын іске асыруға бағытталған.</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85. Докторанттың ғылыми зерттеуінің негізгі нәтижелері ғылыми, ғылыми-талдамалық және ғылыми-практикалық басылымдарда "Дәрежелерді беру қағидаларын бекіту туралы" Қазақстан Республикасы Білім және ғылым министрінің 2011 жылғы 31 наурыздағы № 127 </w:t>
      </w:r>
      <w:hyperlink r:id="rId150" w:anchor="z1" w:history="1">
        <w:r w:rsidRPr="009A7C0A">
          <w:rPr>
            <w:rFonts w:ascii="Times New Roman" w:eastAsia="Times New Roman" w:hAnsi="Times New Roman" w:cs="Times New Roman"/>
            <w:color w:val="073A5E"/>
            <w:spacing w:val="2"/>
            <w:sz w:val="20"/>
            <w:u w:val="single"/>
            <w:lang w:eastAsia="ru-RU"/>
          </w:rPr>
          <w:t>бұйрығына</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актілердің мемлекеттік тіркеу тізілімінде № 6951 болып тіркелген) сәйкес жарияланады.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85-тармақ жаңа редакцияда – ҚР Білім және ғылым министрінің 05.05.2020 </w:t>
      </w:r>
      <w:hyperlink r:id="rId151" w:anchor="z148"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86. Ғылыми-педагогикалық бағыт бойынша докторантураның білім беру бағдарламасының құрылымы осы МЖБС-ға 7-қосымшаға сәйкес келтірілген.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Бейінді докторантураның білім беру бағдарламасының құрылымы осы МЖБС-ға 10-қосымшаға сәйкес, ӘАОО-да 11-қосымшаға сәйкес келтірілген.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ӘАОО-лар үшін ғылыми-педагогикалық бағыт бойынша докторантураның білім беру бағдарламасының құрылымы осы МЖБС-ға 8-қосымшаға сәйкес келтірілген.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Докторантураның білім беру бағдарламалары модульдік оқыту принципі бойынша құрылымдалады.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86-тармақ жаңа редакцияда – ҚР Білім және ғылым министрінің 05.05.2020 </w:t>
      </w:r>
      <w:hyperlink r:id="rId152" w:anchor="z148"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87. Қорытынды аттестаттау докторантураның білім беру бағдарламасының жалпы көлемінде 12 академиялық кредитті құрайды және докторлық диссертацияны (жобаны) жазу мен қорғау түрінде өтеді.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Докторлық диссертация Мемлекеттік ғылыми-техникалық сараптама ұлттық орталығы жүзеге асыратын басқа авторлардың мәтінін пайдалануын анықтау мәніне тексеруден өтеді.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lastRenderedPageBreak/>
        <w:t>      Ескерту. 87-тармақ жаңа редакцияда – ҚР Білім және ғылым министрінің 05.05.2020 </w:t>
      </w:r>
      <w:hyperlink r:id="rId153" w:anchor="z148"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88. Қорытынды аттестаттаудың мақсаты докторанттың ғылыми-теориялық және зерттеу-аналитикалық деңгейін, қалыптасқан кәсіби және басқару құзыреттерін, кәсіби міндеттерді өз бетінше орындауға және кәсіби стандарттар мен білім беру бағдарламалар талаптарына сай дайындығын бағалау болып табылады.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w:t>
      </w:r>
      <w:bookmarkStart w:id="20" w:name="z645"/>
      <w:bookmarkEnd w:id="20"/>
      <w:r w:rsidRPr="009A7C0A">
        <w:rPr>
          <w:rFonts w:ascii="Times New Roman" w:eastAsia="Times New Roman" w:hAnsi="Times New Roman" w:cs="Times New Roman"/>
          <w:color w:val="FF0000"/>
          <w:sz w:val="20"/>
          <w:lang w:eastAsia="ru-RU"/>
        </w:rPr>
        <w:t>89. Алып тасталды – ҚР Білім және ғылым министрінің 05.05.2020 </w:t>
      </w:r>
      <w:hyperlink r:id="rId154" w:anchor="z15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90. DВА бітірушілерінің негізгі және кәсіби құзыреттері білім алушының қабілеттерін сипаттайтын оқыту нәтижелерін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ұйымдастыруға жүйелі тәсілдің әдіснамасын, басқарудың заманауи тәсілдерін және менеджменттің аналитикалық әдістерін, диагностикалау, талдау және проблемаларды шешу әдістерін, сондай-ақ шешім қабылдау және оларды практикада іске асыра білу әдістерін меңгеру;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менеджменттің практикалық проблемаларын білікті түрде шешу және осы шешімдерді өмірде жүзеге асыру, басқару функцияларын орындауға дайын болу және тұтастай ұйымның мүддесі үшін кәсіби проблемаларды шешуге қабілетті болу;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тиісті басқарушылық лауазымға орналасу үшін қажетті және нарықтық экономиканың ерекшеліктері мен оның мүмкіндіктерін, мемлекеттің функциялары мен экономикалық рөлін терең түсінуге, экологиялық проблемаларды түсінуге, бизнестің әлеуметтік жауапкершілігін және оны жүргізудің өркениетті этикалық нормаларына сүйенгенін түсінуге негізделген қажетті білімді, іскерлік пен дағдыларды меңгеру;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Қазақстанның әлеуметтік-экономикалық дамуының қазіргі проблемалары мен перспективаларын бағалай, әлемдік экономика мен жаһанданудың қазіргі даму үрдістерін түсіне және халықаралық бәсекелестік мәселелерін басшылыққа ала білу.</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90-тармақ жаңа редакцияда – ҚР Білім және ғылым министрінің 05.05.2020 </w:t>
      </w:r>
      <w:hyperlink r:id="rId155" w:anchor="z153"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91. DВА білім беру бағдарламасы: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теориялық оқытуды;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ғылыми-зерттеу жұмысын, оның ішінде докторлық диссертацияларды орындауды;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3) қорытынды аттестаттауды қамтиды.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92. DBA білім беру бағдарламасының мазмұны қазақстандық бизнес пен менеджменттің ерекшеліктері мен принциптерін, халықаралық бизнесті және шетелдік басқару тәжірибесін зерттеуді ескере отырып әзірленеді.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ЖОО компоненті мен таңдау компоненті пәндерінің тізбесін жұмыс берушілердің және еңбек нарығының сұраныстарына сәйкес ЖОО дербес анықтайды.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93. DBA білім беру бағдарламасының құрылымы осы МЖБС-ға 9-қосымшаға сәйкес келтірілген.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94. DBA білім беру бағдарламасының зерттеу компоненті докторанттың қолданбалы және зерттеу жұмыстарынан, басылымдары мен докторлық диссертациясын жазуынан қалыптастырылады.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95. Докторанттың зерттеулерінің нәтижелері кемінде 7 (жеті) ғылыми басылым мен журналдарда, оның ішінде кемінде 3 (үш) алыс шетелдердегі ғылыми басылымдарда және халықаралық ғылыми конференцияларда жарияланады.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96. DBA бағдарламасының докторанттарына ғылыми жетекшілік етуді ғылым докторлары (кандидаттары) қатарынан тағайындалатын, ғылыми-зерттеу (академиялық) тәжірибесі бар немесе басқару және консалтингтік жұмыс тәжірибесімен DBA дәрежесі бар кемінде екі консультант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97. DBA бағдарламалары бойынша оқытуды ғылым докторы немесе кандидаты дәрежесі бар және даярлау бағыты бойынша кәсіби білім мен дағдыларға ие халықаралық тағылымдамалары мен жарияланымдары бар профессорлық-оқытушылық құрам жүзеге асырады.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98. ЖОО заманауи білім беру технологияларын қолдану және қажетті білім беру қызметтерін ұсыну арқылы DBA бағдарламасын іске асыру жағдайларын қамтамасыз 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99. DBA білім беру бағдарламасы бойынша оқуды аяқтаған және қорытынды аттестаттаудан сәтті өткен тұлғаларға жоғары оқу орнының аттестаттау комиссиясының шешімімен Іскерлік әкімшілендіру докторы (DBA) дәрежесі беріледі.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99-тармақ жаңа редакцияда – ҚР Білім және ғылым министрінің 05.05.2020 </w:t>
      </w:r>
      <w:hyperlink r:id="rId156" w:anchor="z155"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lastRenderedPageBreak/>
        <w:t>3-тарау. Докторанттың оқу жүктемесінің ең көп көлеміне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100. Оқу жүктемесі докторантқа оқу пәнін, модульді, барлық білім беру бағдарламасын зерттеуге және білім беру бағдарламасының белгіленген оқу нәтижелеріне жету үшін қажетті уақытпен өлшенеді.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101. Оқу жүктемесіне докторанттың барлық оқу қызметі: дәрістер, семинарлар, топтық сабақтар, топтық жаттығулар, практикалық және зертханалық жұмыстар, студиялық сабақтар, өндіріс орнындағы практика, ғылыми немесе кәсіби тағылымдама, ғылыми-зерттеу жұмысы (тәжірибелік-зерттеу жұмысы), докторлық диссертацияны жазу мен қорғау, өзіндік жұмыс, оның ішінде ғылыми жетекшінің басшылығымен.</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101-тармақ жаңа редакцияда – ҚР Білім және ғылым министрінің 05.05.2020 </w:t>
      </w:r>
      <w:hyperlink r:id="rId157" w:anchor="z157"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102. Докторант ғылыми консультанттардың жетекшілігімен жасалатын жеке жұмыс жоспары негізінде оқиды.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103. Докторанттың жеке жұмыс жоспары барлық оқу кезеңіне жасалады және мынадай бөлімдерден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жеке оқу жоспары (қажет болған жағдайға жыл сайын нақтылануы мүмкін);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ғылыми-зерттеу, эксперименттік-зерттеу жұмысы (зерттеу тақырыбы, бағыты, мерзімі мен есеп беру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практика (бағдарламасы, бағасы, мерзімі және есеп беру түрі);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негіздемесі мен құрылымы көрсетілген докторлық диссертацияның тақырыбы;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докторлық диссертацияны орындау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ғылыми басылымдар мен тағылымдамадан өту, оның ішінде шетелдік тағылымдамадан өту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докторанттың жеке жұмыс жоспары барлық оқу кезеңіне жасалады және мынадай бөлімдерден тұрады: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 ғылыми-зерттеу, эксперименттік-зерттеу жұмысы (зерттеу тақырыбы, бағыты, мерзімі және есеп беру нысаны;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практика (педагогикалық практика қажет болғанда), тағылымдама (бағдарламасы, базасы, мерзімі және есеп беру түрі);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негіздемесі мен құрылымы бар докторлық диссертация тақырыбы;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докторлық диссертацияны орындау жоспары;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ғылыми басылымдар жоспары, ғылыми-практикалық (ғылыми-теориялық конференцияларға қатысу) және т.б.</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104. Докторанттың оқу жүктемесін анықтау кезінде оқу жылы нысанын ЖОО немесе ғылыми ұйым анықтайтын академиялық кезеңдерден (семестр – 15 апта, триместр – 10 апта, тоқсан – 7-8 апта), қорытынды аттестаттау кезеңінен (бітіруші курста) тұратындығы ескеріледі.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105. Бір оқу жылының толық оқу жүктемесі 60 кредитке тең және бір оқу жылында 1800 академиялық сағатта сәйкес келеді. Бұл ретте бір семестр ішінде докторант 30 академиялық кредитті меңгереді.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106. Бір академиялық кредит 30 академиялық сағатқа сәйкес келеді.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107. Осы МЖБС-ның 104 және 105-тармақтарында көрсетілген оқу жүктемесі типтік оқу жүктемесін көрсетеді. Докторанттың семестрде академиялық кредитті аз немесе көп мөлшерде орындауына жол беріледі. Оқу түрі мен технологиясына қарай, жеке санаттағы докторанттарға оқу нәтижелеріне қол жеткізу үшін берілетін нақты уақыт өзгеше болуы және ЖОО тарапынан есептелуі мүмкін.</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108. Философия докторларын (PhD) (бейіні бойынша докторлар даярлау бойынша білім беру процесінің аяқталғандығының негізгі өлшемшарты докторанттың оқу және ғылыми қызметтің барлық түрлерін қоса алғанда, кемінде 180 академиялық кредитті игеруі болып табылады.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Докторантураның білім беру бағдарламасын мерзімінен бұрын меңгерген және диссертациясын нәтижелі қорғаған докторантқа философия докторы (PhD) немесе оқу мерзіміне қарамастан бейіні бойынша доктор дәрежесі беріледі.</w:t>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4-тарау. Докторанттың даярлық деңгейіне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109. Докторанттың даярлық деңгейіне қойылатын талаптар жоғары білім берудің үшінші дәрежелі Дублин дескрипторлары (докторантура) негізінде анықталады және оқыту нәтижелері арқылы меңгерген құзыреттіліктерін көрсетеді.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Оқыту нәтижелері барлық білім беру бағдарламасы деңгейінде де, сондай-ақ жеке модульдер немесе оқу пәндері деңгейінде де қалыптасады.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110. Еуропалық жоғары білім беру кеңістігі Біліктіліктің кешенді негіздері шеңберіндегі үшінші деңгейлі дескрипторлар білім алушының мынадай қабілеттерін көрсететін оқыту нәтижелерін айқындайды: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зерттеу саласын жүйелі түрде түсінгенін көрсету, осы салада қолданылатын дағдылар мен зерттеу әдістерін меңгеру;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2) маңызды ғылыми процестерді ғылыми көзқараспен ойлау, жобалау, енгізу және бейімдеу қабілетін көрсету;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3) ұлттық немесе халықаралық деңгейде жариялауға лайық ғылым саласының шекарасын кеңейтуге өздерінің түпнұсқа зерттеулерін енгізу;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4) жаңа және күрделі идеяларды сыни талдау, бағалау және синтездеу;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5) өздерінің білімдері мен жетістіктерін әріптестеріне, ғылыми қоғамдастыққа және жалпы жұртшылыққа жеткізу;</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6) білімге негізделген қоғамның технологиялық, әлеуметтік немесе мәдени дамуында академиялық және кәсіптік тұрғыда дамытуға жәрдемдесу.</w:t>
      </w:r>
    </w:p>
    <w:p w:rsidR="009A7C0A" w:rsidRPr="009A7C0A" w:rsidRDefault="009A7C0A" w:rsidP="009A7C0A">
      <w:pPr>
        <w:spacing w:after="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111. Докторантураның білім беру бағдарламасын меңгерген және сараптама нәтижелері бойынша ерекше мәртебесі бар жоғары оқу орындарының диссертациялық кеңестерінің немесе Қазақстан Республикасы Білім және ғылым министрлігі Білім және ғылым саласында сапаны қамтамасыз ету комитетінің оң шешімімен докторлық диссертациясын қорғаған тұлғаларға философия докторы (PhD) немесе бейіні бойынша доктор дәрежесі беріледі және "Дәрежелерді беру қағидаларын бекіту туралы" Қазақстан Республикасы Білім және ғылым министрінің 2011 жылғы 31 наурыздағы № 127 </w:t>
      </w:r>
      <w:hyperlink r:id="rId158" w:anchor="z1" w:history="1">
        <w:r w:rsidRPr="009A7C0A">
          <w:rPr>
            <w:rFonts w:ascii="Times New Roman" w:eastAsia="Times New Roman" w:hAnsi="Times New Roman" w:cs="Times New Roman"/>
            <w:color w:val="073A5E"/>
            <w:spacing w:val="2"/>
            <w:sz w:val="20"/>
            <w:u w:val="single"/>
            <w:lang w:eastAsia="ru-RU"/>
          </w:rPr>
          <w:t>бұйрығына</w:t>
        </w:r>
      </w:hyperlink>
      <w:r w:rsidRPr="009A7C0A">
        <w:rPr>
          <w:rFonts w:ascii="Times New Roman" w:eastAsia="Times New Roman" w:hAnsi="Times New Roman" w:cs="Times New Roman"/>
          <w:color w:val="000000"/>
          <w:spacing w:val="2"/>
          <w:sz w:val="20"/>
          <w:szCs w:val="20"/>
          <w:lang w:eastAsia="ru-RU"/>
        </w:rPr>
        <w:t> (Нормативтік құқықтық актілердің мемлекеттік тіркеу тізілімінде № 6951 болып тіркелген) сәйкес диплом және оның қосымшасы (транскрипт) беріледі.</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111-тармақ жаңа редакцияда – ҚР Білім және ғылым министрінің 05.05.2020 </w:t>
      </w:r>
      <w:hyperlink r:id="rId159" w:anchor="z159"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112. PhD докторы дәрежесін алған тұлға ғылыми білімін тереңдету, мамандандырылған тақырып бойынша ғылыми және қолданбалы мәселелерді шешу үшін жоғары оқу орны таңдаған жетекші ғалымның басшылығымен постдокторлық бағдарламаны орындайды немесе ғылыми зерттеулер жүргізеді.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113. Бейінді докторантураның түлегі педагогикалық бейін пәндерінің циклін меңгерген және педагогикалық практикадан өткен жағдайда ғана ғылыми және педагогикалық қызметпен айналысады. Бұл цикл қосымша академиялық кезеңде игеріледі (егер докторантураның білім беру бағдарламасында қарастырылмаса), оны аяқтағаннан кейін негізгі дипломға тиісті сертификат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114. Докторантураның білім беру бағдарламасының теориялық оқу курсын толық меңгерген, бірақ ДҒЗЖ (ДЭЗЖ) орындамаған докторантқа ДҒЗЖ (ДЭЗЖ) академиялық кредиттерін қайта меңгеруге және келесі жылдары диссертацияны ақылы негізде қорғауға мүмкіндік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Докторантураның білім беру бағдарламасының теориялық оқу курсын толық меңгерген, ДҒЗЖ (ДЭЗЖ) орындаған, бірақ докторлық диссертация (жоба) қорғамаған докторантқа оқу нәтижелері және академиялық кредиттер беріледі және диссертациясын бітіргеннен кейін бір жыл ішінде тегін қорғауға, ал келесі жылдары кемінде 4 академиялық кредит көлемінде ақылы негізде қорғауға мүмкіндік 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Бұл ретте докторант бітіргеннен кейін 3 жыл өткен соң ақылы негізде диссертациялық зерттеудің ғылыми негіздемесі (research proposal) қайта бекітілгеннен кейін ғана қорғауға жіберіледі.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ӘАОО-да докторантураның білім беру бағдарламасының теориялық оқу курсын толық меңгерген, бірақ докторлық диссертациясын қорғамаған докторантқа диссертациясын келесі жылдары қорғауға мүмкіндік беріледі. Ғылыми компонент кредиттерін қайта меңгеру және диссертацияны қорғау тәртібін ӘАОО өз бетінше анықтайды.</w:t>
      </w:r>
    </w:p>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FF0000"/>
          <w:sz w:val="20"/>
          <w:lang w:eastAsia="ru-RU"/>
        </w:rPr>
        <w:t>      Ескерту. 114-тармақ жаңа редакцияда – ҚР Білім және ғылым министрінің 05.05.2020 </w:t>
      </w:r>
      <w:hyperlink r:id="rId160" w:anchor="z162" w:history="1">
        <w:r w:rsidRPr="009A7C0A">
          <w:rPr>
            <w:rFonts w:ascii="Times New Roman" w:eastAsia="Times New Roman" w:hAnsi="Times New Roman" w:cs="Times New Roman"/>
            <w:color w:val="073A5E"/>
            <w:sz w:val="20"/>
            <w:u w:val="single"/>
            <w:lang w:eastAsia="ru-RU"/>
          </w:rPr>
          <w:t>№ 182</w:t>
        </w:r>
      </w:hyperlink>
      <w:r w:rsidRPr="009A7C0A">
        <w:rPr>
          <w:rFonts w:ascii="Times New Roman" w:eastAsia="Times New Roman" w:hAnsi="Times New Roman" w:cs="Times New Roman"/>
          <w:color w:val="FF0000"/>
          <w:sz w:val="20"/>
          <w:lang w:eastAsia="ru-RU"/>
        </w:rPr>
        <w:t> (алғашқы ресми жарияланған күнінен кейін күнтізбелік он күн өткен соң қолданысқа енгізіледі) бұйрығымен.</w:t>
      </w:r>
      <w:r w:rsidRPr="009A7C0A">
        <w:rPr>
          <w:rFonts w:ascii="Times New Roman" w:eastAsia="Times New Roman" w:hAnsi="Times New Roman" w:cs="Times New Roman"/>
          <w:color w:val="444444"/>
          <w:sz w:val="20"/>
          <w:szCs w:val="20"/>
          <w:lang w:eastAsia="ru-RU"/>
        </w:rPr>
        <w:br/>
      </w:r>
    </w:p>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5-тарау. Докторантураның оқу мерзіміне қойылатын талаптар</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115. Докторантурада оқу мерзімі меңгерілген академиялық кредиттердің көлемімен айқындалады. Философия докторы (PhD) дәрежесін алу үшін академиялық кредиттердің белгілеген көлемі меңгеріліп, күтілетін оқыту нәтижелеріне қол жеткізілген жағдайда білім беру бағдарламасы толық меңгерілген болып есептеледі.</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116. Докторантурада кадрлар даярлау магистратураның білім беру бағдарламалары базасында:</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 кемінде үш жылдық оқыту мерзімімен ғылыми-педагогтік;</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2) кемінде үш жылдық оқыту мерзімімен бейіндік болып екі бағытта жүзеге асырылады.</w:t>
      </w:r>
    </w:p>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117. DВА білім беру бағдарламасы бойынша типтік оқу мерзімі кемінде 3 жылды құрайды.</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1" w:name="z101"/>
            <w:bookmarkEnd w:id="21"/>
            <w:r w:rsidRPr="009A7C0A">
              <w:rPr>
                <w:rFonts w:ascii="Times New Roman" w:eastAsia="Times New Roman" w:hAnsi="Times New Roman" w:cs="Times New Roman"/>
                <w:sz w:val="20"/>
                <w:szCs w:val="20"/>
                <w:lang w:eastAsia="ru-RU"/>
              </w:rPr>
              <w:t>Жоғары оқу орнынан</w:t>
            </w:r>
            <w:r w:rsidRPr="009A7C0A">
              <w:rPr>
                <w:rFonts w:ascii="Times New Roman" w:eastAsia="Times New Roman" w:hAnsi="Times New Roman" w:cs="Times New Roman"/>
                <w:sz w:val="20"/>
                <w:szCs w:val="20"/>
                <w:lang w:eastAsia="ru-RU"/>
              </w:rPr>
              <w:br/>
              <w:t>кейінгі білім берудің</w:t>
            </w:r>
            <w:r w:rsidRPr="009A7C0A">
              <w:rPr>
                <w:rFonts w:ascii="Times New Roman" w:eastAsia="Times New Roman" w:hAnsi="Times New Roman" w:cs="Times New Roman"/>
                <w:sz w:val="20"/>
                <w:szCs w:val="20"/>
                <w:lang w:eastAsia="ru-RU"/>
              </w:rPr>
              <w:br/>
              <w:t>мемлекеттік жалпыға</w:t>
            </w:r>
            <w:r w:rsidRPr="009A7C0A">
              <w:rPr>
                <w:rFonts w:ascii="Times New Roman" w:eastAsia="Times New Roman" w:hAnsi="Times New Roman" w:cs="Times New Roman"/>
                <w:sz w:val="20"/>
                <w:szCs w:val="20"/>
                <w:lang w:eastAsia="ru-RU"/>
              </w:rPr>
              <w:br/>
              <w:t>міндетті стандартына</w:t>
            </w:r>
            <w:r w:rsidRPr="009A7C0A">
              <w:rPr>
                <w:rFonts w:ascii="Times New Roman" w:eastAsia="Times New Roman" w:hAnsi="Times New Roman" w:cs="Times New Roman"/>
                <w:sz w:val="20"/>
                <w:szCs w:val="20"/>
                <w:lang w:eastAsia="ru-RU"/>
              </w:rPr>
              <w:br/>
              <w:t>1-қосымша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Ғылыми-педагогикалық бағыттағы магистратураның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1-қосымша жаңа редакцияда – ҚР Білім және ғылым министрінің 05.05.2020 </w:t>
      </w:r>
      <w:hyperlink r:id="rId161"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3"/>
        <w:gridCol w:w="8229"/>
        <w:gridCol w:w="2237"/>
        <w:gridCol w:w="2341"/>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2520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35</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Ғылым тарихы мен философиясы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Шет тілі (кәсіби)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мектептің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Басқару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1470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49</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Магистранттың 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 мен магистрлік диссертацияны орындауды қамтитын магистранттың ғылыми-зерттеу жұмысы (МҒЗЖ)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Магистрлік диссертацияны ресімдеу және қорғау (МДРҚ)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2" w:name="z103"/>
            <w:bookmarkEnd w:id="22"/>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2-қосымша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ӘАОО-да ғылыми-педагогикалық бағыттағы магистратураның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2-қосымша жаңа редакцияда – ҚР Білім және ғылым министрінің 05.05.2020 </w:t>
      </w:r>
      <w:hyperlink r:id="rId162"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1"/>
        <w:gridCol w:w="10094"/>
        <w:gridCol w:w="2655"/>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74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16%</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46 %</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34 аспайтын</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 мен магистрлік диссертацияны орындауды қамтитын магистранттың ғылыми-зерттеу жұмысы (МҒЗЖ)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 аспайтын</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Магистрлік диссертацияны ресімдеу және қорғау (МДРҚ)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lastRenderedPageBreak/>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3" w:name="z105"/>
            <w:bookmarkEnd w:id="23"/>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3-қосымша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Бейіндік бағыттағы магистратураның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3-қосымша жаңа редакцияда – ҚР Білім және ғылым министрінің 05.05.2020 </w:t>
      </w:r>
      <w:hyperlink r:id="rId163"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02"/>
        <w:gridCol w:w="5428"/>
        <w:gridCol w:w="1833"/>
        <w:gridCol w:w="1892"/>
        <w:gridCol w:w="1833"/>
        <w:gridCol w:w="1892"/>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 жылдық типтік оқу мерзімімен</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 жылдық типтік оқу мерзімімен</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Шет тілі (кәсіби)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Басқару психологиясы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270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Өндірістік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Эксперименттік-зерттеу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 мен магистрлік жобаны орындауды қамтитын магистранттың эксперименттік-зерттеу жұмысы (МЭЗЖ)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Магистрлік жобаны ресімдеу және қорғау (МЖРҚ)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2700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90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4" w:name="z107"/>
            <w:bookmarkEnd w:id="24"/>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4-қосымша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ӘАОО-да бейіндік бағыттағы магистратураның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4-қосымша жаңа редакцияда – ҚР Білім және ғылым министрінің 05.05.2020 </w:t>
      </w:r>
      <w:hyperlink r:id="rId164"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80"/>
        <w:gridCol w:w="8150"/>
        <w:gridCol w:w="2325"/>
        <w:gridCol w:w="2325"/>
      </w:tblGrid>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Типтік оқыту мерзімі 1 жыл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Типтік оқыту мерзімі 1,5 жыл</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60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ЖОО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(КП)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47%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ЖОО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Эксперименттік-зерттеу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 аспайтын</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 мен магистрлік жобаны орындауды қамтитын магистранттың эксперименттік-зерттеу жұмысы (МЭЗЖ)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Өндірістік практика (кәсіби практика немесе әскери тағылымдама)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 (ҚА)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 аспайтын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 аспайтын</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Кешенді мемлекеттік емтихан (КМЕ)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Магистрлік диссертацияны (жобаны) ресімдеу және қорғау (МДРҚ)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90*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Типтік оқыту мерзімі 1,5 жылды құрайтын бейінді магистратурада жалпы еңбек сыйымдылығы 110 кредиттен аспайтын көлемді құрауы мүмкін.</w:t>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5" w:name="z109"/>
            <w:bookmarkEnd w:id="25"/>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5-қосымша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Бейіндік магистратураны бітірген тұлғалар үшін педагогикалық бейіндегі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5-қосымша жаңа редакцияда – ҚР Білім және ғылым министрінің 05.05.2020 </w:t>
      </w:r>
      <w:hyperlink r:id="rId165"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809"/>
        <w:gridCol w:w="5746"/>
        <w:gridCol w:w="3319"/>
        <w:gridCol w:w="3506"/>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оқыту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w:t>
            </w:r>
          </w:p>
        </w:tc>
      </w:tr>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Оның ішінде: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Ғылым тарихы мен философиясы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мектеп педагогикасы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 (ТК)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6" w:name="z111"/>
            <w:bookmarkEnd w:id="26"/>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6-қосымша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МВА және ЕМВА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lastRenderedPageBreak/>
        <w:t>      Ескерту. 6-қосымша жаңа редакцияда – ҚР Білім және ғылым министрінің 05.05.2020 </w:t>
      </w:r>
      <w:hyperlink r:id="rId166"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4"/>
        <w:gridCol w:w="4739"/>
        <w:gridCol w:w="1997"/>
        <w:gridCol w:w="2074"/>
        <w:gridCol w:w="1997"/>
        <w:gridCol w:w="1979"/>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Блоктар мен пәндердің атауы</w:t>
            </w:r>
          </w:p>
        </w:tc>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МВА</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ЕМВА</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Кәсіби құзыреттілікті қалыптастыру бойынша пәндер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1740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Стратегиялық менеджмент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Бизнес-зерттеу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Оның ішінде көшпелі модуль/ шетелде тағылымдамадан өту*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Өндірістік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240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Жеке даму және көшбасшылық қасиеттерді қалыптастыру пәндері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Эксперименттік-зерттеу жұмысы, магистрлік диссертацияны/жобаны орындау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900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 (магистрлік диссертацияны/жобаны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60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7" w:name="z113"/>
            <w:bookmarkEnd w:id="27"/>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7-қосымша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Докторантураның ғылыми-педагогикалық бағыттағы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7-қосымша жаңа редакцияда – ҚР Білім және ғылым министрінің 05.05.2020 </w:t>
      </w:r>
      <w:hyperlink r:id="rId167"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82"/>
        <w:gridCol w:w="8117"/>
        <w:gridCol w:w="2286"/>
        <w:gridCol w:w="2395"/>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xml:space="preserve">академиялық сағат </w:t>
            </w:r>
            <w:r w:rsidRPr="009A7C0A">
              <w:rPr>
                <w:rFonts w:ascii="Times New Roman" w:eastAsia="Times New Roman" w:hAnsi="Times New Roman" w:cs="Times New Roman"/>
                <w:color w:val="000000"/>
                <w:spacing w:val="2"/>
                <w:sz w:val="20"/>
                <w:szCs w:val="20"/>
                <w:lang w:eastAsia="ru-RU"/>
              </w:rPr>
              <w:lastRenderedPageBreak/>
              <w:t>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 xml:space="preserve">академиялық кредит </w:t>
            </w:r>
            <w:r w:rsidRPr="009A7C0A">
              <w:rPr>
                <w:rFonts w:ascii="Times New Roman" w:eastAsia="Times New Roman" w:hAnsi="Times New Roman" w:cs="Times New Roman"/>
                <w:color w:val="000000"/>
                <w:spacing w:val="2"/>
                <w:sz w:val="20"/>
                <w:szCs w:val="20"/>
                <w:lang w:eastAsia="ru-RU"/>
              </w:rPr>
              <w:lastRenderedPageBreak/>
              <w:t>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r w:rsidRPr="009A7C0A">
              <w:rPr>
                <w:rFonts w:ascii="Times New Roman" w:eastAsia="Times New Roman" w:hAnsi="Times New Roman" w:cs="Times New Roman"/>
                <w:color w:val="000000"/>
                <w:spacing w:val="2"/>
                <w:sz w:val="20"/>
                <w:szCs w:val="20"/>
                <w:lang w:eastAsia="ru-RU"/>
              </w:rPr>
              <w:br/>
              <w:t>1) Академиялық хат</w:t>
            </w:r>
            <w:r w:rsidRPr="009A7C0A">
              <w:rPr>
                <w:rFonts w:ascii="Times New Roman" w:eastAsia="Times New Roman" w:hAnsi="Times New Roman" w:cs="Times New Roman"/>
                <w:color w:val="000000"/>
                <w:spacing w:val="2"/>
                <w:sz w:val="20"/>
                <w:szCs w:val="20"/>
                <w:lang w:eastAsia="ru-RU"/>
              </w:rPr>
              <w:br/>
              <w:t>2) Ғылыми зерттеу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Докторанттың ғылыми-зерттеу жұмысы (ДҒЗЖ)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123</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өтуді және докторлық диссертацияны орындауды қамтитын докторанттың 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8" w:name="z115"/>
            <w:bookmarkEnd w:id="28"/>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8-қосымша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ӘАОО-ғы докторантураның ғылыми-педагогикалық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8-қосымша жаңа редакцияда – ҚР Білім және ғылым министрінің 05.05.2020 </w:t>
      </w:r>
      <w:hyperlink r:id="rId168"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82"/>
        <w:gridCol w:w="8117"/>
        <w:gridCol w:w="2286"/>
        <w:gridCol w:w="2395"/>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45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Педагогикалық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3690 аспайтын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123 аспайтын</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өтуді және докторлық диссертацияны орындауды қамтитын докторанттың ғылыми-зерттеу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720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 (ОҚТ)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lastRenderedPageBreak/>
        <w:br/>
      </w: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29" w:name="z117"/>
            <w:bookmarkEnd w:id="29"/>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9-қосымша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DBA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9-қосымша жаңа редакцияда – ҚР Білім және ғылым министрінің 05.05.2020 </w:t>
      </w:r>
      <w:hyperlink r:id="rId169" w:anchor="z164"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631"/>
        <w:gridCol w:w="6957"/>
        <w:gridCol w:w="2817"/>
        <w:gridCol w:w="2975"/>
      </w:tblGrid>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Блоктар мен пәндердің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Кәсіби құзыреттілікті қалыптастыру бойынша пәндер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43</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Зерттеу әдістері және әдіснамасы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840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28</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оның ішінде көшпелі модуль/шетелде тағылымдамадан өту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Жеке даму және көшбасшылық қасиеттерді қалыптастыру пәндері блогы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Докторлық диссертацияны орындауды қамтитын 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 (докторлық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30" w:name="z679"/>
            <w:bookmarkEnd w:id="30"/>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10-қосымша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Бейіндік докторантураның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10-қосымшамен толықтырылды – ҚР Білім және ғылым министрінің 05.05.2020 </w:t>
      </w:r>
      <w:hyperlink r:id="rId170" w:anchor="z165"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72"/>
        <w:gridCol w:w="8235"/>
        <w:gridCol w:w="2235"/>
        <w:gridCol w:w="2338"/>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р/с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Пәндер циклдерінің және қызмет түрлерінің атауы</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Жалпы еңбек сыйымдылығы</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сағат бойынша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академиялық кредит бойынша</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Теориялық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Базалық пәндер (БП) циклі</w:t>
            </w:r>
            <w:r w:rsidRPr="009A7C0A">
              <w:rPr>
                <w:rFonts w:ascii="Times New Roman" w:eastAsia="Times New Roman" w:hAnsi="Times New Roman" w:cs="Times New Roman"/>
                <w:color w:val="000000"/>
                <w:spacing w:val="2"/>
                <w:sz w:val="20"/>
                <w:szCs w:val="20"/>
                <w:lang w:eastAsia="ru-RU"/>
              </w:rPr>
              <w:br/>
              <w:t>1) Академиялық хат</w:t>
            </w:r>
            <w:r w:rsidRPr="009A7C0A">
              <w:rPr>
                <w:rFonts w:ascii="Times New Roman" w:eastAsia="Times New Roman" w:hAnsi="Times New Roman" w:cs="Times New Roman"/>
                <w:color w:val="000000"/>
                <w:spacing w:val="2"/>
                <w:sz w:val="20"/>
                <w:szCs w:val="20"/>
                <w:lang w:eastAsia="ru-RU"/>
              </w:rPr>
              <w:br/>
              <w:t>2) Ғылыми зерттеу әдістері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Бейіндеуші пәндер циклі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Жоғары оқу орны компоненті және (немесе) таңдау компоненті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Зерттеу практикасы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600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20</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Докторанттың эксперименттік-зерттеу жұмысы (ДЭЗЖ)</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3690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123</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Тағылымдамадан өтуді және докторлық диссертацияны орындауды қамтитын докторанттың эксперименттік-зерттеу жұмысы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Оқытудың қосымша түрлері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Қорытынды аттестаттау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Докторлық диссертацияны жазу және қорғау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Барлығы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кемінде 180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vanish/>
          <w:color w:val="444444"/>
          <w:sz w:val="20"/>
          <w:szCs w:val="20"/>
          <w:lang w:eastAsia="ru-RU"/>
        </w:rPr>
      </w:pPr>
    </w:p>
    <w:tbl>
      <w:tblPr>
        <w:tblW w:w="13380" w:type="dxa"/>
        <w:tblCellMar>
          <w:left w:w="0" w:type="dxa"/>
          <w:right w:w="0" w:type="dxa"/>
        </w:tblCellMar>
        <w:tblLook w:val="04A0"/>
      </w:tblPr>
      <w:tblGrid>
        <w:gridCol w:w="8420"/>
        <w:gridCol w:w="4960"/>
      </w:tblGrid>
      <w:tr w:rsidR="009A7C0A" w:rsidRPr="009A7C0A" w:rsidTr="009A7C0A">
        <w:tc>
          <w:tcPr>
            <w:tcW w:w="5805"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r w:rsidRPr="009A7C0A">
              <w:rPr>
                <w:rFonts w:ascii="Times New Roman" w:eastAsia="Times New Roman" w:hAnsi="Times New Roman" w:cs="Times New Roman"/>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A7C0A" w:rsidRPr="009A7C0A" w:rsidRDefault="009A7C0A" w:rsidP="009A7C0A">
            <w:pPr>
              <w:spacing w:after="0" w:line="240" w:lineRule="auto"/>
              <w:jc w:val="center"/>
              <w:rPr>
                <w:rFonts w:ascii="Times New Roman" w:eastAsia="Times New Roman" w:hAnsi="Times New Roman" w:cs="Times New Roman"/>
                <w:sz w:val="20"/>
                <w:szCs w:val="20"/>
                <w:lang w:eastAsia="ru-RU"/>
              </w:rPr>
            </w:pPr>
            <w:bookmarkStart w:id="31" w:name="z680"/>
            <w:bookmarkEnd w:id="31"/>
            <w:r w:rsidRPr="009A7C0A">
              <w:rPr>
                <w:rFonts w:ascii="Times New Roman" w:eastAsia="Times New Roman" w:hAnsi="Times New Roman" w:cs="Times New Roman"/>
                <w:sz w:val="20"/>
                <w:szCs w:val="20"/>
                <w:lang w:eastAsia="ru-RU"/>
              </w:rPr>
              <w:t>Жоғары оқу орнынан кейінгі</w:t>
            </w:r>
            <w:r w:rsidRPr="009A7C0A">
              <w:rPr>
                <w:rFonts w:ascii="Times New Roman" w:eastAsia="Times New Roman" w:hAnsi="Times New Roman" w:cs="Times New Roman"/>
                <w:sz w:val="20"/>
                <w:szCs w:val="20"/>
                <w:lang w:eastAsia="ru-RU"/>
              </w:rPr>
              <w:br/>
              <w:t>білім берудің мемлекеттік</w:t>
            </w:r>
            <w:r w:rsidRPr="009A7C0A">
              <w:rPr>
                <w:rFonts w:ascii="Times New Roman" w:eastAsia="Times New Roman" w:hAnsi="Times New Roman" w:cs="Times New Roman"/>
                <w:sz w:val="20"/>
                <w:szCs w:val="20"/>
                <w:lang w:eastAsia="ru-RU"/>
              </w:rPr>
              <w:br/>
              <w:t>жалпыға міндетті стандартына</w:t>
            </w:r>
            <w:r w:rsidRPr="009A7C0A">
              <w:rPr>
                <w:rFonts w:ascii="Times New Roman" w:eastAsia="Times New Roman" w:hAnsi="Times New Roman" w:cs="Times New Roman"/>
                <w:sz w:val="20"/>
                <w:szCs w:val="20"/>
                <w:lang w:eastAsia="ru-RU"/>
              </w:rPr>
              <w:br/>
              <w:t>11-қосымша</w:t>
            </w:r>
          </w:p>
        </w:tc>
      </w:tr>
    </w:tbl>
    <w:p w:rsidR="009A7C0A" w:rsidRPr="009A7C0A" w:rsidRDefault="009A7C0A" w:rsidP="009A7C0A">
      <w:pPr>
        <w:spacing w:before="225" w:after="135" w:line="390" w:lineRule="atLeast"/>
        <w:textAlignment w:val="baseline"/>
        <w:outlineLvl w:val="2"/>
        <w:rPr>
          <w:rFonts w:ascii="Times New Roman" w:eastAsia="Times New Roman" w:hAnsi="Times New Roman" w:cs="Times New Roman"/>
          <w:color w:val="1E1E1E"/>
          <w:sz w:val="32"/>
          <w:szCs w:val="32"/>
          <w:lang w:eastAsia="ru-RU"/>
        </w:rPr>
      </w:pPr>
      <w:r w:rsidRPr="009A7C0A">
        <w:rPr>
          <w:rFonts w:ascii="Times New Roman" w:eastAsia="Times New Roman" w:hAnsi="Times New Roman" w:cs="Times New Roman"/>
          <w:color w:val="1E1E1E"/>
          <w:sz w:val="32"/>
          <w:szCs w:val="32"/>
          <w:lang w:eastAsia="ru-RU"/>
        </w:rPr>
        <w:t>ӘАОО-ғы докторантураның бейіндік докторантураның білім беру бағдарламасының құрылымы</w:t>
      </w:r>
    </w:p>
    <w:p w:rsidR="009A7C0A" w:rsidRPr="009A7C0A" w:rsidRDefault="009A7C0A" w:rsidP="009A7C0A">
      <w:pPr>
        <w:spacing w:after="0" w:line="285" w:lineRule="atLeast"/>
        <w:textAlignment w:val="baseline"/>
        <w:rPr>
          <w:rFonts w:ascii="Times New Roman" w:eastAsia="Times New Roman" w:hAnsi="Times New Roman" w:cs="Times New Roman"/>
          <w:color w:val="FF0000"/>
          <w:spacing w:val="2"/>
          <w:sz w:val="20"/>
          <w:szCs w:val="20"/>
          <w:lang w:eastAsia="ru-RU"/>
        </w:rPr>
      </w:pPr>
      <w:r w:rsidRPr="009A7C0A">
        <w:rPr>
          <w:rFonts w:ascii="Times New Roman" w:eastAsia="Times New Roman" w:hAnsi="Times New Roman" w:cs="Times New Roman"/>
          <w:color w:val="FF0000"/>
          <w:spacing w:val="2"/>
          <w:sz w:val="20"/>
          <w:szCs w:val="20"/>
          <w:lang w:eastAsia="ru-RU"/>
        </w:rPr>
        <w:t>      Ескерту. 11-қосымшамен толықтырылды – ҚР Білім және ғылым министрінің 05.05.2020 </w:t>
      </w:r>
      <w:hyperlink r:id="rId171" w:anchor="z165" w:history="1">
        <w:r w:rsidRPr="009A7C0A">
          <w:rPr>
            <w:rFonts w:ascii="Times New Roman" w:eastAsia="Times New Roman" w:hAnsi="Times New Roman" w:cs="Times New Roman"/>
            <w:color w:val="073A5E"/>
            <w:spacing w:val="2"/>
            <w:sz w:val="20"/>
            <w:u w:val="single"/>
            <w:lang w:eastAsia="ru-RU"/>
          </w:rPr>
          <w:t>№ 182</w:t>
        </w:r>
      </w:hyperlink>
      <w:r w:rsidRPr="009A7C0A">
        <w:rPr>
          <w:rFonts w:ascii="Times New Roman" w:eastAsia="Times New Roman" w:hAnsi="Times New Roman" w:cs="Times New Roman"/>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tbl>
      <w:tblPr>
        <w:tblW w:w="13380"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tblPr>
      <w:tblGrid>
        <w:gridCol w:w="595"/>
        <w:gridCol w:w="8716"/>
        <w:gridCol w:w="1927"/>
        <w:gridCol w:w="2142"/>
      </w:tblGrid>
      <w:tr w:rsidR="009A7C0A" w:rsidRPr="009A7C0A" w:rsidTr="009A7C0A">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 п/п</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Наименование циклов дисциплин и видов деятельности</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Общая трудоемкость</w:t>
            </w:r>
          </w:p>
        </w:tc>
      </w:tr>
      <w:tr w:rsidR="009A7C0A" w:rsidRPr="009A7C0A" w:rsidTr="009A7C0A">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9A7C0A" w:rsidRPr="009A7C0A" w:rsidRDefault="009A7C0A" w:rsidP="009A7C0A">
            <w:pPr>
              <w:spacing w:after="0" w:line="240" w:lineRule="auto"/>
              <w:rPr>
                <w:rFonts w:ascii="Times New Roman" w:eastAsia="Times New Roman" w:hAnsi="Times New Roman" w:cs="Times New Roman"/>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в академических часах</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в академических кредитах</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Теоретическое обучение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 менее 1350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 менее 45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Цикл базовых дисциплин (БД)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Вузовский компонент (ВК):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Цикл профилирующих дисциплин (ПД)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Вузовский компонент (ВК)</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Производственная практика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Экспериментально-исследовательская работа докторанта (ЭИРД)</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 более 3450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 более 115</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Экспериментально-исследовательская работа докторанта, включая прохождение стажировки и выполнение докторской диссертации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Дополнительные виды обучения (ДВО)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Итоговая аттестация (ИА)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360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12</w:t>
            </w: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Написание и защита докторской диссертации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r>
      <w:tr w:rsidR="009A7C0A" w:rsidRPr="009A7C0A" w:rsidTr="009A7C0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Итого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 менее 5400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A7C0A" w:rsidRPr="009A7C0A" w:rsidRDefault="009A7C0A" w:rsidP="009A7C0A">
            <w:pPr>
              <w:spacing w:after="360" w:line="285" w:lineRule="atLeast"/>
              <w:jc w:val="center"/>
              <w:textAlignment w:val="baseline"/>
              <w:rPr>
                <w:rFonts w:ascii="Times New Roman" w:eastAsia="Times New Roman" w:hAnsi="Times New Roman" w:cs="Times New Roman"/>
                <w:color w:val="000000"/>
                <w:spacing w:val="2"/>
                <w:sz w:val="20"/>
                <w:szCs w:val="20"/>
                <w:lang w:eastAsia="ru-RU"/>
              </w:rPr>
            </w:pPr>
            <w:r w:rsidRPr="009A7C0A">
              <w:rPr>
                <w:rFonts w:ascii="Times New Roman" w:eastAsia="Times New Roman" w:hAnsi="Times New Roman" w:cs="Times New Roman"/>
                <w:color w:val="000000"/>
                <w:spacing w:val="2"/>
                <w:sz w:val="20"/>
                <w:szCs w:val="20"/>
                <w:lang w:eastAsia="ru-RU"/>
              </w:rPr>
              <w:t>не менее 180</w:t>
            </w:r>
            <w:r w:rsidRPr="009A7C0A">
              <w:rPr>
                <w:rFonts w:ascii="Times New Roman" w:eastAsia="Times New Roman" w:hAnsi="Times New Roman" w:cs="Times New Roman"/>
                <w:sz w:val="20"/>
                <w:szCs w:val="20"/>
                <w:lang w:eastAsia="ru-RU"/>
              </w:rPr>
              <w:t>Жүктеу</w:t>
            </w:r>
          </w:p>
        </w:tc>
      </w:tr>
    </w:tbl>
    <w:p w:rsidR="009A7C0A" w:rsidRPr="009A7C0A" w:rsidRDefault="009A7C0A" w:rsidP="009A7C0A">
      <w:pPr>
        <w:spacing w:after="0" w:line="240" w:lineRule="auto"/>
        <w:textAlignment w:val="baseline"/>
        <w:rPr>
          <w:rFonts w:ascii="Times New Roman" w:eastAsia="Times New Roman" w:hAnsi="Times New Roman" w:cs="Times New Roman"/>
          <w:color w:val="444444"/>
          <w:sz w:val="20"/>
          <w:szCs w:val="20"/>
          <w:lang w:eastAsia="ru-RU"/>
        </w:rPr>
      </w:pPr>
      <w:r w:rsidRPr="009A7C0A">
        <w:rPr>
          <w:rFonts w:ascii="Times New Roman" w:eastAsia="Times New Roman" w:hAnsi="Times New Roman" w:cs="Times New Roman"/>
          <w:color w:val="444444"/>
          <w:sz w:val="20"/>
          <w:szCs w:val="20"/>
          <w:lang w:eastAsia="ru-RU"/>
        </w:rPr>
        <w:br/>
      </w:r>
    </w:p>
    <w:p w:rsidR="00271105" w:rsidRPr="009A7C0A" w:rsidRDefault="00271105">
      <w:pPr>
        <w:rPr>
          <w:rFonts w:ascii="Times New Roman" w:hAnsi="Times New Roman" w:cs="Times New Roman"/>
        </w:rPr>
      </w:pPr>
    </w:p>
    <w:sectPr w:rsidR="00271105" w:rsidRPr="009A7C0A" w:rsidSect="009A7C0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E4E"/>
    <w:multiLevelType w:val="multilevel"/>
    <w:tmpl w:val="7B0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73C1C"/>
    <w:multiLevelType w:val="multilevel"/>
    <w:tmpl w:val="57523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1AAB"/>
    <w:multiLevelType w:val="multilevel"/>
    <w:tmpl w:val="8FF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C87E0A"/>
    <w:multiLevelType w:val="multilevel"/>
    <w:tmpl w:val="122E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B20B80"/>
    <w:multiLevelType w:val="multilevel"/>
    <w:tmpl w:val="A668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0630CF"/>
    <w:multiLevelType w:val="multilevel"/>
    <w:tmpl w:val="0F18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1A630C"/>
    <w:multiLevelType w:val="multilevel"/>
    <w:tmpl w:val="37AE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E3489"/>
    <w:multiLevelType w:val="multilevel"/>
    <w:tmpl w:val="483E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9A7C0A"/>
    <w:rsid w:val="00271105"/>
    <w:rsid w:val="009A7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05"/>
  </w:style>
  <w:style w:type="paragraph" w:styleId="1">
    <w:name w:val="heading 1"/>
    <w:basedOn w:val="a"/>
    <w:link w:val="10"/>
    <w:uiPriority w:val="9"/>
    <w:qFormat/>
    <w:rsid w:val="009A7C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A7C0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A7C0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C0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A7C0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A7C0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A7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A7C0A"/>
    <w:rPr>
      <w:color w:val="0000FF"/>
      <w:u w:val="single"/>
    </w:rPr>
  </w:style>
  <w:style w:type="character" w:styleId="a5">
    <w:name w:val="FollowedHyperlink"/>
    <w:basedOn w:val="a0"/>
    <w:uiPriority w:val="99"/>
    <w:semiHidden/>
    <w:unhideWhenUsed/>
    <w:rsid w:val="009A7C0A"/>
    <w:rPr>
      <w:color w:val="800080"/>
      <w:u w:val="single"/>
    </w:rPr>
  </w:style>
  <w:style w:type="character" w:customStyle="1" w:styleId="icon">
    <w:name w:val="icon"/>
    <w:basedOn w:val="a0"/>
    <w:rsid w:val="009A7C0A"/>
  </w:style>
  <w:style w:type="character" w:customStyle="1" w:styleId="note">
    <w:name w:val="note"/>
    <w:basedOn w:val="a0"/>
    <w:rsid w:val="009A7C0A"/>
  </w:style>
  <w:style w:type="paragraph" w:customStyle="1" w:styleId="note1">
    <w:name w:val="note1"/>
    <w:basedOn w:val="a"/>
    <w:rsid w:val="009A7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9A7C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7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9076594">
      <w:bodyDiv w:val="1"/>
      <w:marLeft w:val="0"/>
      <w:marRight w:val="0"/>
      <w:marTop w:val="0"/>
      <w:marBottom w:val="0"/>
      <w:divBdr>
        <w:top w:val="none" w:sz="0" w:space="0" w:color="auto"/>
        <w:left w:val="none" w:sz="0" w:space="0" w:color="auto"/>
        <w:bottom w:val="none" w:sz="0" w:space="0" w:color="auto"/>
        <w:right w:val="none" w:sz="0" w:space="0" w:color="auto"/>
      </w:divBdr>
      <w:divsChild>
        <w:div w:id="1268540314">
          <w:marLeft w:val="0"/>
          <w:marRight w:val="0"/>
          <w:marTop w:val="0"/>
          <w:marBottom w:val="0"/>
          <w:divBdr>
            <w:top w:val="none" w:sz="0" w:space="0" w:color="auto"/>
            <w:left w:val="none" w:sz="0" w:space="0" w:color="auto"/>
            <w:bottom w:val="none" w:sz="0" w:space="0" w:color="auto"/>
            <w:right w:val="none" w:sz="0" w:space="0" w:color="auto"/>
          </w:divBdr>
          <w:divsChild>
            <w:div w:id="1179586507">
              <w:marLeft w:val="150"/>
              <w:marRight w:val="150"/>
              <w:marTop w:val="0"/>
              <w:marBottom w:val="0"/>
              <w:divBdr>
                <w:top w:val="none" w:sz="0" w:space="0" w:color="auto"/>
                <w:left w:val="none" w:sz="0" w:space="0" w:color="auto"/>
                <w:bottom w:val="none" w:sz="0" w:space="0" w:color="auto"/>
                <w:right w:val="none" w:sz="0" w:space="0" w:color="auto"/>
              </w:divBdr>
              <w:divsChild>
                <w:div w:id="46730846">
                  <w:marLeft w:val="0"/>
                  <w:marRight w:val="0"/>
                  <w:marTop w:val="0"/>
                  <w:marBottom w:val="0"/>
                  <w:divBdr>
                    <w:top w:val="none" w:sz="0" w:space="0" w:color="auto"/>
                    <w:left w:val="none" w:sz="0" w:space="0" w:color="auto"/>
                    <w:bottom w:val="none" w:sz="0" w:space="0" w:color="auto"/>
                    <w:right w:val="none" w:sz="0" w:space="0" w:color="auto"/>
                  </w:divBdr>
                  <w:divsChild>
                    <w:div w:id="7829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2715">
              <w:marLeft w:val="0"/>
              <w:marRight w:val="0"/>
              <w:marTop w:val="75"/>
              <w:marBottom w:val="0"/>
              <w:divBdr>
                <w:top w:val="none" w:sz="0" w:space="0" w:color="auto"/>
                <w:left w:val="none" w:sz="0" w:space="0" w:color="auto"/>
                <w:bottom w:val="none" w:sz="0" w:space="0" w:color="auto"/>
                <w:right w:val="none" w:sz="0" w:space="0" w:color="auto"/>
              </w:divBdr>
            </w:div>
            <w:div w:id="1600602687">
              <w:marLeft w:val="0"/>
              <w:marRight w:val="0"/>
              <w:marTop w:val="0"/>
              <w:marBottom w:val="0"/>
              <w:divBdr>
                <w:top w:val="none" w:sz="0" w:space="0" w:color="auto"/>
                <w:left w:val="none" w:sz="0" w:space="0" w:color="auto"/>
                <w:bottom w:val="none" w:sz="0" w:space="0" w:color="auto"/>
                <w:right w:val="none" w:sz="0" w:space="0" w:color="auto"/>
              </w:divBdr>
              <w:divsChild>
                <w:div w:id="1045104966">
                  <w:marLeft w:val="0"/>
                  <w:marRight w:val="0"/>
                  <w:marTop w:val="0"/>
                  <w:marBottom w:val="0"/>
                  <w:divBdr>
                    <w:top w:val="none" w:sz="0" w:space="0" w:color="auto"/>
                    <w:left w:val="none" w:sz="0" w:space="0" w:color="auto"/>
                    <w:bottom w:val="none" w:sz="0" w:space="0" w:color="auto"/>
                    <w:right w:val="none" w:sz="0" w:space="0" w:color="auto"/>
                  </w:divBdr>
                  <w:divsChild>
                    <w:div w:id="2124380976">
                      <w:marLeft w:val="0"/>
                      <w:marRight w:val="0"/>
                      <w:marTop w:val="0"/>
                      <w:marBottom w:val="0"/>
                      <w:divBdr>
                        <w:top w:val="none" w:sz="0" w:space="0" w:color="auto"/>
                        <w:left w:val="none" w:sz="0" w:space="0" w:color="auto"/>
                        <w:bottom w:val="none" w:sz="0" w:space="0" w:color="auto"/>
                        <w:right w:val="none" w:sz="0" w:space="0" w:color="auto"/>
                      </w:divBdr>
                    </w:div>
                    <w:div w:id="1785534459">
                      <w:marLeft w:val="0"/>
                      <w:marRight w:val="0"/>
                      <w:marTop w:val="0"/>
                      <w:marBottom w:val="0"/>
                      <w:divBdr>
                        <w:top w:val="none" w:sz="0" w:space="0" w:color="auto"/>
                        <w:left w:val="none" w:sz="0" w:space="0" w:color="auto"/>
                        <w:bottom w:val="none" w:sz="0" w:space="0" w:color="auto"/>
                        <w:right w:val="none" w:sz="0" w:space="0" w:color="auto"/>
                      </w:divBdr>
                      <w:divsChild>
                        <w:div w:id="724139747">
                          <w:marLeft w:val="0"/>
                          <w:marRight w:val="0"/>
                          <w:marTop w:val="0"/>
                          <w:marBottom w:val="0"/>
                          <w:divBdr>
                            <w:top w:val="none" w:sz="0" w:space="0" w:color="auto"/>
                            <w:left w:val="none" w:sz="0" w:space="0" w:color="auto"/>
                            <w:bottom w:val="none" w:sz="0" w:space="0" w:color="auto"/>
                            <w:right w:val="none" w:sz="0" w:space="0" w:color="auto"/>
                          </w:divBdr>
                        </w:div>
                      </w:divsChild>
                    </w:div>
                    <w:div w:id="1232890634">
                      <w:marLeft w:val="0"/>
                      <w:marRight w:val="0"/>
                      <w:marTop w:val="0"/>
                      <w:marBottom w:val="0"/>
                      <w:divBdr>
                        <w:top w:val="none" w:sz="0" w:space="0" w:color="auto"/>
                        <w:left w:val="none" w:sz="0" w:space="0" w:color="auto"/>
                        <w:bottom w:val="none" w:sz="0" w:space="0" w:color="auto"/>
                        <w:right w:val="none" w:sz="0" w:space="0" w:color="auto"/>
                      </w:divBdr>
                      <w:divsChild>
                        <w:div w:id="2016303773">
                          <w:marLeft w:val="0"/>
                          <w:marRight w:val="0"/>
                          <w:marTop w:val="0"/>
                          <w:marBottom w:val="0"/>
                          <w:divBdr>
                            <w:top w:val="none" w:sz="0" w:space="0" w:color="auto"/>
                            <w:left w:val="none" w:sz="0" w:space="0" w:color="auto"/>
                            <w:bottom w:val="none" w:sz="0" w:space="0" w:color="auto"/>
                            <w:right w:val="none" w:sz="0" w:space="0" w:color="auto"/>
                          </w:divBdr>
                        </w:div>
                      </w:divsChild>
                    </w:div>
                    <w:div w:id="1352342942">
                      <w:marLeft w:val="0"/>
                      <w:marRight w:val="0"/>
                      <w:marTop w:val="0"/>
                      <w:marBottom w:val="0"/>
                      <w:divBdr>
                        <w:top w:val="none" w:sz="0" w:space="0" w:color="auto"/>
                        <w:left w:val="none" w:sz="0" w:space="0" w:color="auto"/>
                        <w:bottom w:val="none" w:sz="0" w:space="0" w:color="auto"/>
                        <w:right w:val="none" w:sz="0" w:space="0" w:color="auto"/>
                      </w:divBdr>
                      <w:divsChild>
                        <w:div w:id="1953590201">
                          <w:marLeft w:val="0"/>
                          <w:marRight w:val="0"/>
                          <w:marTop w:val="0"/>
                          <w:marBottom w:val="0"/>
                          <w:divBdr>
                            <w:top w:val="none" w:sz="0" w:space="0" w:color="auto"/>
                            <w:left w:val="none" w:sz="0" w:space="0" w:color="auto"/>
                            <w:bottom w:val="none" w:sz="0" w:space="0" w:color="auto"/>
                            <w:right w:val="none" w:sz="0" w:space="0" w:color="auto"/>
                          </w:divBdr>
                          <w:divsChild>
                            <w:div w:id="1429084872">
                              <w:marLeft w:val="0"/>
                              <w:marRight w:val="0"/>
                              <w:marTop w:val="0"/>
                              <w:marBottom w:val="300"/>
                              <w:divBdr>
                                <w:top w:val="none" w:sz="0" w:space="0" w:color="auto"/>
                                <w:left w:val="none" w:sz="0" w:space="0" w:color="auto"/>
                                <w:bottom w:val="none" w:sz="0" w:space="0" w:color="auto"/>
                                <w:right w:val="none" w:sz="0" w:space="0" w:color="auto"/>
                              </w:divBdr>
                              <w:divsChild>
                                <w:div w:id="394548636">
                                  <w:marLeft w:val="0"/>
                                  <w:marRight w:val="0"/>
                                  <w:marTop w:val="0"/>
                                  <w:marBottom w:val="0"/>
                                  <w:divBdr>
                                    <w:top w:val="none" w:sz="0" w:space="0" w:color="auto"/>
                                    <w:left w:val="none" w:sz="0" w:space="0" w:color="auto"/>
                                    <w:bottom w:val="none" w:sz="0" w:space="0" w:color="auto"/>
                                    <w:right w:val="none" w:sz="0" w:space="0" w:color="auto"/>
                                  </w:divBdr>
                                  <w:divsChild>
                                    <w:div w:id="2065445400">
                                      <w:marLeft w:val="0"/>
                                      <w:marRight w:val="0"/>
                                      <w:marTop w:val="0"/>
                                      <w:marBottom w:val="0"/>
                                      <w:divBdr>
                                        <w:top w:val="none" w:sz="0" w:space="0" w:color="auto"/>
                                        <w:left w:val="none" w:sz="0" w:space="0" w:color="auto"/>
                                        <w:bottom w:val="none" w:sz="0" w:space="0" w:color="auto"/>
                                        <w:right w:val="none" w:sz="0" w:space="0" w:color="auto"/>
                                      </w:divBdr>
                                    </w:div>
                                    <w:div w:id="833884108">
                                      <w:marLeft w:val="300"/>
                                      <w:marRight w:val="0"/>
                                      <w:marTop w:val="0"/>
                                      <w:marBottom w:val="0"/>
                                      <w:divBdr>
                                        <w:top w:val="none" w:sz="0" w:space="0" w:color="auto"/>
                                        <w:left w:val="none" w:sz="0" w:space="0" w:color="auto"/>
                                        <w:bottom w:val="none" w:sz="0" w:space="0" w:color="auto"/>
                                        <w:right w:val="none" w:sz="0" w:space="0" w:color="auto"/>
                                      </w:divBdr>
                                      <w:divsChild>
                                        <w:div w:id="1219975698">
                                          <w:marLeft w:val="0"/>
                                          <w:marRight w:val="300"/>
                                          <w:marTop w:val="0"/>
                                          <w:marBottom w:val="0"/>
                                          <w:divBdr>
                                            <w:top w:val="none" w:sz="0" w:space="0" w:color="auto"/>
                                            <w:left w:val="none" w:sz="0" w:space="0" w:color="auto"/>
                                            <w:bottom w:val="none" w:sz="0" w:space="0" w:color="auto"/>
                                            <w:right w:val="none" w:sz="0" w:space="0" w:color="auto"/>
                                          </w:divBdr>
                                        </w:div>
                                        <w:div w:id="341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57929">
                              <w:marLeft w:val="0"/>
                              <w:marRight w:val="0"/>
                              <w:marTop w:val="0"/>
                              <w:marBottom w:val="30"/>
                              <w:divBdr>
                                <w:top w:val="none" w:sz="0" w:space="0" w:color="auto"/>
                                <w:left w:val="none" w:sz="0" w:space="0" w:color="auto"/>
                                <w:bottom w:val="none" w:sz="0" w:space="0" w:color="auto"/>
                                <w:right w:val="none" w:sz="0" w:space="0" w:color="auto"/>
                              </w:divBdr>
                              <w:divsChild>
                                <w:div w:id="177631994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32095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33290">
              <w:marLeft w:val="0"/>
              <w:marRight w:val="0"/>
              <w:marTop w:val="0"/>
              <w:marBottom w:val="0"/>
              <w:divBdr>
                <w:top w:val="none" w:sz="0" w:space="0" w:color="auto"/>
                <w:left w:val="none" w:sz="0" w:space="0" w:color="auto"/>
                <w:bottom w:val="none" w:sz="0" w:space="0" w:color="auto"/>
                <w:right w:val="none" w:sz="0" w:space="0" w:color="auto"/>
              </w:divBdr>
              <w:divsChild>
                <w:div w:id="2120030927">
                  <w:marLeft w:val="0"/>
                  <w:marRight w:val="225"/>
                  <w:marTop w:val="0"/>
                  <w:marBottom w:val="0"/>
                  <w:divBdr>
                    <w:top w:val="none" w:sz="0" w:space="0" w:color="auto"/>
                    <w:left w:val="none" w:sz="0" w:space="0" w:color="auto"/>
                    <w:bottom w:val="none" w:sz="0" w:space="0" w:color="auto"/>
                    <w:right w:val="none" w:sz="0" w:space="0" w:color="auto"/>
                  </w:divBdr>
                  <w:divsChild>
                    <w:div w:id="1635451586">
                      <w:marLeft w:val="0"/>
                      <w:marRight w:val="0"/>
                      <w:marTop w:val="0"/>
                      <w:marBottom w:val="0"/>
                      <w:divBdr>
                        <w:top w:val="none" w:sz="0" w:space="0" w:color="auto"/>
                        <w:left w:val="none" w:sz="0" w:space="0" w:color="auto"/>
                        <w:bottom w:val="none" w:sz="0" w:space="0" w:color="auto"/>
                        <w:right w:val="none" w:sz="0" w:space="0" w:color="auto"/>
                      </w:divBdr>
                    </w:div>
                    <w:div w:id="968508337">
                      <w:marLeft w:val="0"/>
                      <w:marRight w:val="0"/>
                      <w:marTop w:val="0"/>
                      <w:marBottom w:val="0"/>
                      <w:divBdr>
                        <w:top w:val="none" w:sz="0" w:space="0" w:color="auto"/>
                        <w:left w:val="none" w:sz="0" w:space="0" w:color="auto"/>
                        <w:bottom w:val="none" w:sz="0" w:space="0" w:color="auto"/>
                        <w:right w:val="none" w:sz="0" w:space="0" w:color="auto"/>
                      </w:divBdr>
                    </w:div>
                  </w:divsChild>
                </w:div>
                <w:div w:id="564805463">
                  <w:marLeft w:val="0"/>
                  <w:marRight w:val="225"/>
                  <w:marTop w:val="0"/>
                  <w:marBottom w:val="0"/>
                  <w:divBdr>
                    <w:top w:val="none" w:sz="0" w:space="0" w:color="auto"/>
                    <w:left w:val="none" w:sz="0" w:space="0" w:color="auto"/>
                    <w:bottom w:val="none" w:sz="0" w:space="0" w:color="auto"/>
                    <w:right w:val="none" w:sz="0" w:space="0" w:color="auto"/>
                  </w:divBdr>
                </w:div>
                <w:div w:id="561448253">
                  <w:marLeft w:val="0"/>
                  <w:marRight w:val="0"/>
                  <w:marTop w:val="0"/>
                  <w:marBottom w:val="0"/>
                  <w:divBdr>
                    <w:top w:val="none" w:sz="0" w:space="0" w:color="auto"/>
                    <w:left w:val="none" w:sz="0" w:space="0" w:color="auto"/>
                    <w:bottom w:val="none" w:sz="0" w:space="0" w:color="auto"/>
                    <w:right w:val="none" w:sz="0" w:space="0" w:color="auto"/>
                  </w:divBdr>
                </w:div>
              </w:divsChild>
            </w:div>
            <w:div w:id="20102102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V1800017669" TargetMode="External"/><Relationship Id="rId117" Type="http://schemas.openxmlformats.org/officeDocument/2006/relationships/hyperlink" Target="https://adilet.zan.kz/kaz/docs/V1800017588" TargetMode="External"/><Relationship Id="rId21" Type="http://schemas.openxmlformats.org/officeDocument/2006/relationships/hyperlink" Target="https://adilet.zan.kz/kaz/docs/V1800017669" TargetMode="External"/><Relationship Id="rId42" Type="http://schemas.openxmlformats.org/officeDocument/2006/relationships/hyperlink" Target="https://adilet.zan.kz/kaz/docs/V1800017669" TargetMode="External"/><Relationship Id="rId47" Type="http://schemas.openxmlformats.org/officeDocument/2006/relationships/hyperlink" Target="https://adilet.zan.kz/kaz/docs/V2000020580" TargetMode="External"/><Relationship Id="rId63" Type="http://schemas.openxmlformats.org/officeDocument/2006/relationships/hyperlink" Target="https://adilet.zan.kz/kaz/docs/Z070000319_" TargetMode="External"/><Relationship Id="rId68" Type="http://schemas.openxmlformats.org/officeDocument/2006/relationships/hyperlink" Target="https://adilet.zan.kz/kaz/docs/V2000021146" TargetMode="External"/><Relationship Id="rId84" Type="http://schemas.openxmlformats.org/officeDocument/2006/relationships/hyperlink" Target="https://adilet.zan.kz/kaz/docs/V2000020580" TargetMode="External"/><Relationship Id="rId89" Type="http://schemas.openxmlformats.org/officeDocument/2006/relationships/hyperlink" Target="https://adilet.zan.kz/kaz/docs/V1500011716" TargetMode="External"/><Relationship Id="rId112" Type="http://schemas.openxmlformats.org/officeDocument/2006/relationships/hyperlink" Target="https://adilet.zan.kz/kaz/docs/V2000020580" TargetMode="External"/><Relationship Id="rId133" Type="http://schemas.openxmlformats.org/officeDocument/2006/relationships/hyperlink" Target="https://adilet.zan.kz/kaz/docs/V1500011716" TargetMode="External"/><Relationship Id="rId138" Type="http://schemas.openxmlformats.org/officeDocument/2006/relationships/hyperlink" Target="https://adilet.zan.kz/kaz/docs/V2000020580" TargetMode="External"/><Relationship Id="rId154" Type="http://schemas.openxmlformats.org/officeDocument/2006/relationships/hyperlink" Target="https://adilet.zan.kz/kaz/docs/V2000020580" TargetMode="External"/><Relationship Id="rId159" Type="http://schemas.openxmlformats.org/officeDocument/2006/relationships/hyperlink" Target="https://adilet.zan.kz/kaz/docs/V2000020580" TargetMode="External"/><Relationship Id="rId170" Type="http://schemas.openxmlformats.org/officeDocument/2006/relationships/hyperlink" Target="https://adilet.zan.kz/kaz/docs/V2000020580" TargetMode="External"/><Relationship Id="rId16" Type="http://schemas.openxmlformats.org/officeDocument/2006/relationships/hyperlink" Target="https://adilet.zan.kz/kaz/docs/V1800017669" TargetMode="External"/><Relationship Id="rId107" Type="http://schemas.openxmlformats.org/officeDocument/2006/relationships/hyperlink" Target="https://adilet.zan.kz/kaz/docs/V2000020580" TargetMode="External"/><Relationship Id="rId11" Type="http://schemas.openxmlformats.org/officeDocument/2006/relationships/hyperlink" Target="https://adilet.zan.kz/kaz/docs/V1800017669" TargetMode="External"/><Relationship Id="rId32" Type="http://schemas.openxmlformats.org/officeDocument/2006/relationships/hyperlink" Target="https://adilet.zan.kz/kaz/docs/V1800017669" TargetMode="External"/><Relationship Id="rId37" Type="http://schemas.openxmlformats.org/officeDocument/2006/relationships/hyperlink" Target="https://adilet.zan.kz/kaz/docs/V1800017669" TargetMode="External"/><Relationship Id="rId53" Type="http://schemas.openxmlformats.org/officeDocument/2006/relationships/hyperlink" Target="https://adilet.zan.kz/kaz/docs/V2000020580" TargetMode="External"/><Relationship Id="rId58" Type="http://schemas.openxmlformats.org/officeDocument/2006/relationships/hyperlink" Target="https://adilet.zan.kz/kaz/docs/V2000020580" TargetMode="External"/><Relationship Id="rId74" Type="http://schemas.openxmlformats.org/officeDocument/2006/relationships/hyperlink" Target="https://adilet.zan.kz/kaz/docs/V1800017669" TargetMode="External"/><Relationship Id="rId79" Type="http://schemas.openxmlformats.org/officeDocument/2006/relationships/hyperlink" Target="https://adilet.zan.kz/kaz/docs/V1200008170" TargetMode="External"/><Relationship Id="rId102" Type="http://schemas.openxmlformats.org/officeDocument/2006/relationships/hyperlink" Target="https://adilet.zan.kz/kaz/docs/Z070000319_" TargetMode="External"/><Relationship Id="rId123" Type="http://schemas.openxmlformats.org/officeDocument/2006/relationships/hyperlink" Target="https://adilet.zan.kz/kaz/docs/V2000020580" TargetMode="External"/><Relationship Id="rId128" Type="http://schemas.openxmlformats.org/officeDocument/2006/relationships/hyperlink" Target="https://adilet.zan.kz/kaz/docs/V2000020580" TargetMode="External"/><Relationship Id="rId144" Type="http://schemas.openxmlformats.org/officeDocument/2006/relationships/hyperlink" Target="https://adilet.zan.kz/kaz/docs/V2000020580" TargetMode="External"/><Relationship Id="rId149" Type="http://schemas.openxmlformats.org/officeDocument/2006/relationships/hyperlink" Target="https://adilet.zan.kz/kaz/docs/V2000020580" TargetMode="External"/><Relationship Id="rId5" Type="http://schemas.openxmlformats.org/officeDocument/2006/relationships/hyperlink" Target="https://adilet.zan.kz/kaz" TargetMode="External"/><Relationship Id="rId90" Type="http://schemas.openxmlformats.org/officeDocument/2006/relationships/hyperlink" Target="https://adilet.zan.kz/kaz/docs/V1800017669" TargetMode="External"/><Relationship Id="rId95" Type="http://schemas.openxmlformats.org/officeDocument/2006/relationships/hyperlink" Target="https://adilet.zan.kz/kaz/docs/V2100023692" TargetMode="External"/><Relationship Id="rId160" Type="http://schemas.openxmlformats.org/officeDocument/2006/relationships/hyperlink" Target="https://adilet.zan.kz/kaz/docs/V2000020580" TargetMode="External"/><Relationship Id="rId165" Type="http://schemas.openxmlformats.org/officeDocument/2006/relationships/hyperlink" Target="https://adilet.zan.kz/kaz/docs/V2000020580" TargetMode="External"/><Relationship Id="rId22" Type="http://schemas.openxmlformats.org/officeDocument/2006/relationships/hyperlink" Target="https://adilet.zan.kz/kaz/docs/V1800017669" TargetMode="External"/><Relationship Id="rId27" Type="http://schemas.openxmlformats.org/officeDocument/2006/relationships/hyperlink" Target="https://adilet.zan.kz/kaz/docs/V1800017669" TargetMode="External"/><Relationship Id="rId43" Type="http://schemas.openxmlformats.org/officeDocument/2006/relationships/hyperlink" Target="https://adilet.zan.kz/kaz/docs/V1800017669" TargetMode="External"/><Relationship Id="rId48" Type="http://schemas.openxmlformats.org/officeDocument/2006/relationships/hyperlink" Target="https://adilet.zan.kz/kaz/docs/V1200008275" TargetMode="External"/><Relationship Id="rId64" Type="http://schemas.openxmlformats.org/officeDocument/2006/relationships/hyperlink" Target="https://adilet.zan.kz/kaz/docs/Z070000319_" TargetMode="External"/><Relationship Id="rId69" Type="http://schemas.openxmlformats.org/officeDocument/2006/relationships/hyperlink" Target="https://adilet.zan.kz/kaz/docs/V2000020580" TargetMode="External"/><Relationship Id="rId113" Type="http://schemas.openxmlformats.org/officeDocument/2006/relationships/hyperlink" Target="https://adilet.zan.kz/kaz/docs/V2000020580" TargetMode="External"/><Relationship Id="rId118" Type="http://schemas.openxmlformats.org/officeDocument/2006/relationships/hyperlink" Target="https://adilet.zan.kz/kaz/docs/V2000020580" TargetMode="External"/><Relationship Id="rId134" Type="http://schemas.openxmlformats.org/officeDocument/2006/relationships/hyperlink" Target="https://adilet.zan.kz/kaz/docs/V2000020580" TargetMode="External"/><Relationship Id="rId139" Type="http://schemas.openxmlformats.org/officeDocument/2006/relationships/hyperlink" Target="https://adilet.zan.kz/kaz/docs/V2000020580" TargetMode="External"/><Relationship Id="rId80" Type="http://schemas.openxmlformats.org/officeDocument/2006/relationships/hyperlink" Target="https://adilet.zan.kz/kaz/docs/V1300008424" TargetMode="External"/><Relationship Id="rId85" Type="http://schemas.openxmlformats.org/officeDocument/2006/relationships/hyperlink" Target="https://adilet.zan.kz/kaz/docs/V1800017669" TargetMode="External"/><Relationship Id="rId150" Type="http://schemas.openxmlformats.org/officeDocument/2006/relationships/hyperlink" Target="https://adilet.zan.kz/kaz/docs/V1100006951" TargetMode="External"/><Relationship Id="rId155" Type="http://schemas.openxmlformats.org/officeDocument/2006/relationships/hyperlink" Target="https://adilet.zan.kz/kaz/docs/V2000020580" TargetMode="External"/><Relationship Id="rId171" Type="http://schemas.openxmlformats.org/officeDocument/2006/relationships/hyperlink" Target="https://adilet.zan.kz/kaz/docs/V2000020580" TargetMode="External"/><Relationship Id="rId12" Type="http://schemas.openxmlformats.org/officeDocument/2006/relationships/hyperlink" Target="https://adilet.zan.kz/kaz/docs/V1800017669" TargetMode="External"/><Relationship Id="rId17" Type="http://schemas.openxmlformats.org/officeDocument/2006/relationships/hyperlink" Target="https://adilet.zan.kz/kaz/docs/V1800017669" TargetMode="External"/><Relationship Id="rId33" Type="http://schemas.openxmlformats.org/officeDocument/2006/relationships/hyperlink" Target="https://adilet.zan.kz/kaz/docs/V1800017669" TargetMode="External"/><Relationship Id="rId38" Type="http://schemas.openxmlformats.org/officeDocument/2006/relationships/hyperlink" Target="https://adilet.zan.kz/kaz/docs/V1800017669" TargetMode="External"/><Relationship Id="rId59" Type="http://schemas.openxmlformats.org/officeDocument/2006/relationships/hyperlink" Target="https://adilet.zan.kz/kaz/docs/V2000020580" TargetMode="External"/><Relationship Id="rId103" Type="http://schemas.openxmlformats.org/officeDocument/2006/relationships/hyperlink" Target="https://adilet.zan.kz/kaz/docs/Z070000319_" TargetMode="External"/><Relationship Id="rId108" Type="http://schemas.openxmlformats.org/officeDocument/2006/relationships/hyperlink" Target="https://adilet.zan.kz/kaz/docs/V2000020580" TargetMode="External"/><Relationship Id="rId124" Type="http://schemas.openxmlformats.org/officeDocument/2006/relationships/hyperlink" Target="https://adilet.zan.kz/kaz/docs/V2000020580" TargetMode="External"/><Relationship Id="rId129" Type="http://schemas.openxmlformats.org/officeDocument/2006/relationships/hyperlink" Target="https://adilet.zan.kz/kaz/docs/V2000020580" TargetMode="External"/><Relationship Id="rId54" Type="http://schemas.openxmlformats.org/officeDocument/2006/relationships/hyperlink" Target="https://adilet.zan.kz/kaz/docs/V2000020580" TargetMode="External"/><Relationship Id="rId70" Type="http://schemas.openxmlformats.org/officeDocument/2006/relationships/hyperlink" Target="https://adilet.zan.kz/kaz/docs/V2000020580" TargetMode="External"/><Relationship Id="rId75" Type="http://schemas.openxmlformats.org/officeDocument/2006/relationships/hyperlink" Target="https://adilet.zan.kz/kaz/docs/V2000021146" TargetMode="External"/><Relationship Id="rId91" Type="http://schemas.openxmlformats.org/officeDocument/2006/relationships/hyperlink" Target="https://adilet.zan.kz/kaz/docs/V2000020580" TargetMode="External"/><Relationship Id="rId96" Type="http://schemas.openxmlformats.org/officeDocument/2006/relationships/hyperlink" Target="https://adilet.zan.kz/kaz/docs/Z070000319_" TargetMode="External"/><Relationship Id="rId140" Type="http://schemas.openxmlformats.org/officeDocument/2006/relationships/hyperlink" Target="https://adilet.zan.kz/kaz/docs/V2000020580" TargetMode="External"/><Relationship Id="rId145" Type="http://schemas.openxmlformats.org/officeDocument/2006/relationships/hyperlink" Target="https://adilet.zan.kz/kaz/docs/Z070000319_" TargetMode="External"/><Relationship Id="rId161" Type="http://schemas.openxmlformats.org/officeDocument/2006/relationships/hyperlink" Target="https://adilet.zan.kz/kaz/docs/V2000020580" TargetMode="External"/><Relationship Id="rId166" Type="http://schemas.openxmlformats.org/officeDocument/2006/relationships/hyperlink" Target="https://adilet.zan.kz/kaz/docs/V2000020580" TargetMode="External"/><Relationship Id="rId1" Type="http://schemas.openxmlformats.org/officeDocument/2006/relationships/numbering" Target="numbering.xml"/><Relationship Id="rId6" Type="http://schemas.openxmlformats.org/officeDocument/2006/relationships/hyperlink" Target="http://www.rkao.kz/kk" TargetMode="External"/><Relationship Id="rId15" Type="http://schemas.openxmlformats.org/officeDocument/2006/relationships/hyperlink" Target="https://adilet.zan.kz/kaz/docs/V1800017669" TargetMode="External"/><Relationship Id="rId23" Type="http://schemas.openxmlformats.org/officeDocument/2006/relationships/hyperlink" Target="https://adilet.zan.kz/kaz/docs/V1800017669" TargetMode="External"/><Relationship Id="rId28" Type="http://schemas.openxmlformats.org/officeDocument/2006/relationships/hyperlink" Target="https://adilet.zan.kz/kaz/docs/V1800017669" TargetMode="External"/><Relationship Id="rId36" Type="http://schemas.openxmlformats.org/officeDocument/2006/relationships/hyperlink" Target="https://adilet.zan.kz/kaz/docs/V1800017669" TargetMode="External"/><Relationship Id="rId49" Type="http://schemas.openxmlformats.org/officeDocument/2006/relationships/hyperlink" Target="https://adilet.zan.kz/kaz/docs/V1600014235" TargetMode="External"/><Relationship Id="rId57" Type="http://schemas.openxmlformats.org/officeDocument/2006/relationships/hyperlink" Target="https://adilet.zan.kz/kaz/docs/V2000020580" TargetMode="External"/><Relationship Id="rId106" Type="http://schemas.openxmlformats.org/officeDocument/2006/relationships/hyperlink" Target="https://adilet.zan.kz/kaz/docs/V2000020580" TargetMode="External"/><Relationship Id="rId114" Type="http://schemas.openxmlformats.org/officeDocument/2006/relationships/hyperlink" Target="https://adilet.zan.kz/kaz/docs/V2000020580" TargetMode="External"/><Relationship Id="rId119" Type="http://schemas.openxmlformats.org/officeDocument/2006/relationships/hyperlink" Target="https://adilet.zan.kz/kaz/docs/V1500011716" TargetMode="External"/><Relationship Id="rId127" Type="http://schemas.openxmlformats.org/officeDocument/2006/relationships/hyperlink" Target="https://adilet.zan.kz/kaz/docs/V2000020580" TargetMode="External"/><Relationship Id="rId10" Type="http://schemas.openxmlformats.org/officeDocument/2006/relationships/hyperlink" Target="https://adilet.zan.kz/kaz/docs/V1800017669" TargetMode="External"/><Relationship Id="rId31" Type="http://schemas.openxmlformats.org/officeDocument/2006/relationships/hyperlink" Target="https://adilet.zan.kz/kaz/docs/V1800017669" TargetMode="External"/><Relationship Id="rId44" Type="http://schemas.openxmlformats.org/officeDocument/2006/relationships/hyperlink" Target="https://adilet.zan.kz/kaz/docs/V1800017669" TargetMode="External"/><Relationship Id="rId52" Type="http://schemas.openxmlformats.org/officeDocument/2006/relationships/hyperlink" Target="https://adilet.zan.kz/kaz/docs/V2000020580" TargetMode="External"/><Relationship Id="rId60" Type="http://schemas.openxmlformats.org/officeDocument/2006/relationships/hyperlink" Target="https://adilet.zan.kz/kaz/docs/V2000020580" TargetMode="External"/><Relationship Id="rId65" Type="http://schemas.openxmlformats.org/officeDocument/2006/relationships/hyperlink" Target="https://adilet.zan.kz/kaz/docs/V1200008170" TargetMode="External"/><Relationship Id="rId73" Type="http://schemas.openxmlformats.org/officeDocument/2006/relationships/hyperlink" Target="https://adilet.zan.kz/kaz/docs/V2000021146" TargetMode="External"/><Relationship Id="rId78" Type="http://schemas.openxmlformats.org/officeDocument/2006/relationships/hyperlink" Target="https://adilet.zan.kz/kaz/docs/Z070000319_" TargetMode="External"/><Relationship Id="rId81" Type="http://schemas.openxmlformats.org/officeDocument/2006/relationships/hyperlink" Target="https://adilet.zan.kz/kaz/docs/V1500011716" TargetMode="External"/><Relationship Id="rId86" Type="http://schemas.openxmlformats.org/officeDocument/2006/relationships/hyperlink" Target="https://adilet.zan.kz/kaz/docs/V1800017669" TargetMode="External"/><Relationship Id="rId94" Type="http://schemas.openxmlformats.org/officeDocument/2006/relationships/hyperlink" Target="https://adilet.zan.kz/kaz/docs/V1800017669" TargetMode="External"/><Relationship Id="rId99" Type="http://schemas.openxmlformats.org/officeDocument/2006/relationships/hyperlink" Target="https://adilet.zan.kz/kaz/docs/V1800017669" TargetMode="External"/><Relationship Id="rId101" Type="http://schemas.openxmlformats.org/officeDocument/2006/relationships/hyperlink" Target="https://adilet.zan.kz/kaz/docs/Z070000319_" TargetMode="External"/><Relationship Id="rId122" Type="http://schemas.openxmlformats.org/officeDocument/2006/relationships/hyperlink" Target="https://adilet.zan.kz/kaz/docs/V2000020580" TargetMode="External"/><Relationship Id="rId130" Type="http://schemas.openxmlformats.org/officeDocument/2006/relationships/hyperlink" Target="https://adilet.zan.kz/kaz/docs/V2000020580" TargetMode="External"/><Relationship Id="rId135" Type="http://schemas.openxmlformats.org/officeDocument/2006/relationships/hyperlink" Target="https://adilet.zan.kz/kaz/docs/V2000020580" TargetMode="External"/><Relationship Id="rId143" Type="http://schemas.openxmlformats.org/officeDocument/2006/relationships/hyperlink" Target="https://adilet.zan.kz/kaz/docs/V2000020580" TargetMode="External"/><Relationship Id="rId148" Type="http://schemas.openxmlformats.org/officeDocument/2006/relationships/hyperlink" Target="https://adilet.zan.kz/kaz/docs/V2000020580" TargetMode="External"/><Relationship Id="rId151" Type="http://schemas.openxmlformats.org/officeDocument/2006/relationships/hyperlink" Target="https://adilet.zan.kz/kaz/docs/V2000020580" TargetMode="External"/><Relationship Id="rId156" Type="http://schemas.openxmlformats.org/officeDocument/2006/relationships/hyperlink" Target="https://adilet.zan.kz/kaz/docs/V2000020580" TargetMode="External"/><Relationship Id="rId164" Type="http://schemas.openxmlformats.org/officeDocument/2006/relationships/hyperlink" Target="https://adilet.zan.kz/kaz/docs/V2000020580" TargetMode="External"/><Relationship Id="rId169" Type="http://schemas.openxmlformats.org/officeDocument/2006/relationships/hyperlink" Target="https://adilet.zan.kz/kaz/docs/V2000020580" TargetMode="External"/><Relationship Id="rId4" Type="http://schemas.openxmlformats.org/officeDocument/2006/relationships/webSettings" Target="webSettings.xml"/><Relationship Id="rId9" Type="http://schemas.openxmlformats.org/officeDocument/2006/relationships/hyperlink" Target="https://adilet.zan.kz/kaz/docs/Z070000319_" TargetMode="External"/><Relationship Id="rId172" Type="http://schemas.openxmlformats.org/officeDocument/2006/relationships/fontTable" Target="fontTable.xml"/><Relationship Id="rId13" Type="http://schemas.openxmlformats.org/officeDocument/2006/relationships/hyperlink" Target="https://adilet.zan.kz/kaz/docs/V1800017669" TargetMode="External"/><Relationship Id="rId18" Type="http://schemas.openxmlformats.org/officeDocument/2006/relationships/hyperlink" Target="https://adilet.zan.kz/kaz/docs/V1800017669" TargetMode="External"/><Relationship Id="rId39" Type="http://schemas.openxmlformats.org/officeDocument/2006/relationships/hyperlink" Target="https://adilet.zan.kz/kaz/docs/V1800017669" TargetMode="External"/><Relationship Id="rId109" Type="http://schemas.openxmlformats.org/officeDocument/2006/relationships/hyperlink" Target="https://adilet.zan.kz/kaz/docs/V2000020580" TargetMode="External"/><Relationship Id="rId34" Type="http://schemas.openxmlformats.org/officeDocument/2006/relationships/hyperlink" Target="https://adilet.zan.kz/kaz/docs/V1800017669" TargetMode="External"/><Relationship Id="rId50" Type="http://schemas.openxmlformats.org/officeDocument/2006/relationships/hyperlink" Target="https://adilet.zan.kz/kaz/docs/V2000020580" TargetMode="External"/><Relationship Id="rId55" Type="http://schemas.openxmlformats.org/officeDocument/2006/relationships/hyperlink" Target="https://adilet.zan.kz/kaz/docs/V2000020580" TargetMode="External"/><Relationship Id="rId76" Type="http://schemas.openxmlformats.org/officeDocument/2006/relationships/hyperlink" Target="https://adilet.zan.kz/kaz/docs/V1800017669" TargetMode="External"/><Relationship Id="rId97" Type="http://schemas.openxmlformats.org/officeDocument/2006/relationships/hyperlink" Target="https://adilet.zan.kz/kaz/docs/Z070000319_" TargetMode="External"/><Relationship Id="rId104" Type="http://schemas.openxmlformats.org/officeDocument/2006/relationships/hyperlink" Target="https://adilet.zan.kz/kaz/docs/Z070000319_" TargetMode="External"/><Relationship Id="rId120" Type="http://schemas.openxmlformats.org/officeDocument/2006/relationships/hyperlink" Target="https://adilet.zan.kz/kaz/docs/V2000020580" TargetMode="External"/><Relationship Id="rId125" Type="http://schemas.openxmlformats.org/officeDocument/2006/relationships/hyperlink" Target="https://adilet.zan.kz/kaz/docs/V2000020580" TargetMode="External"/><Relationship Id="rId141" Type="http://schemas.openxmlformats.org/officeDocument/2006/relationships/hyperlink" Target="https://adilet.zan.kz/kaz/docs/V2000020580" TargetMode="External"/><Relationship Id="rId146" Type="http://schemas.openxmlformats.org/officeDocument/2006/relationships/hyperlink" Target="https://adilet.zan.kz/kaz/docs/V2000020580" TargetMode="External"/><Relationship Id="rId167" Type="http://schemas.openxmlformats.org/officeDocument/2006/relationships/hyperlink" Target="https://adilet.zan.kz/kaz/docs/V2000020580" TargetMode="External"/><Relationship Id="rId7" Type="http://schemas.openxmlformats.org/officeDocument/2006/relationships/hyperlink" Target="http://www.adilet.gov.kz/kk" TargetMode="External"/><Relationship Id="rId71" Type="http://schemas.openxmlformats.org/officeDocument/2006/relationships/hyperlink" Target="https://adilet.zan.kz/kaz/docs/V1500011716" TargetMode="External"/><Relationship Id="rId92" Type="http://schemas.openxmlformats.org/officeDocument/2006/relationships/hyperlink" Target="https://adilet.zan.kz/kaz/docs/V2000020580" TargetMode="External"/><Relationship Id="rId162" Type="http://schemas.openxmlformats.org/officeDocument/2006/relationships/hyperlink" Target="https://adilet.zan.kz/kaz/docs/V2000020580" TargetMode="External"/><Relationship Id="rId2" Type="http://schemas.openxmlformats.org/officeDocument/2006/relationships/styles" Target="styles.xml"/><Relationship Id="rId29" Type="http://schemas.openxmlformats.org/officeDocument/2006/relationships/hyperlink" Target="https://adilet.zan.kz/kaz/docs/V1800017669" TargetMode="External"/><Relationship Id="rId24" Type="http://schemas.openxmlformats.org/officeDocument/2006/relationships/hyperlink" Target="https://adilet.zan.kz/kaz/docs/V1800017669" TargetMode="External"/><Relationship Id="rId40" Type="http://schemas.openxmlformats.org/officeDocument/2006/relationships/hyperlink" Target="https://adilet.zan.kz/kaz/docs/V1800017669" TargetMode="External"/><Relationship Id="rId45" Type="http://schemas.openxmlformats.org/officeDocument/2006/relationships/hyperlink" Target="https://adilet.zan.kz/kaz/docs/Z070000319_" TargetMode="External"/><Relationship Id="rId66" Type="http://schemas.openxmlformats.org/officeDocument/2006/relationships/hyperlink" Target="https://adilet.zan.kz/kaz/docs/V1300008424" TargetMode="External"/><Relationship Id="rId87" Type="http://schemas.openxmlformats.org/officeDocument/2006/relationships/hyperlink" Target="https://adilet.zan.kz/kaz/docs/Z070000319_" TargetMode="External"/><Relationship Id="rId110" Type="http://schemas.openxmlformats.org/officeDocument/2006/relationships/hyperlink" Target="https://adilet.zan.kz/kaz/docs/V2000020580" TargetMode="External"/><Relationship Id="rId115" Type="http://schemas.openxmlformats.org/officeDocument/2006/relationships/hyperlink" Target="https://adilet.zan.kz/kaz/docs/V2000020580" TargetMode="External"/><Relationship Id="rId131" Type="http://schemas.openxmlformats.org/officeDocument/2006/relationships/hyperlink" Target="https://adilet.zan.kz/kaz/docs/V2000020580" TargetMode="External"/><Relationship Id="rId136" Type="http://schemas.openxmlformats.org/officeDocument/2006/relationships/hyperlink" Target="https://adilet.zan.kz/kaz/docs/V2000020580" TargetMode="External"/><Relationship Id="rId157" Type="http://schemas.openxmlformats.org/officeDocument/2006/relationships/hyperlink" Target="https://adilet.zan.kz/kaz/docs/V2000020580" TargetMode="External"/><Relationship Id="rId61" Type="http://schemas.openxmlformats.org/officeDocument/2006/relationships/hyperlink" Target="https://adilet.zan.kz/kaz/docs/V2000020580" TargetMode="External"/><Relationship Id="rId82" Type="http://schemas.openxmlformats.org/officeDocument/2006/relationships/hyperlink" Target="https://adilet.zan.kz/kaz/docs/V1800017669" TargetMode="External"/><Relationship Id="rId152" Type="http://schemas.openxmlformats.org/officeDocument/2006/relationships/hyperlink" Target="https://adilet.zan.kz/kaz/docs/V2000020580" TargetMode="External"/><Relationship Id="rId173" Type="http://schemas.openxmlformats.org/officeDocument/2006/relationships/theme" Target="theme/theme1.xml"/><Relationship Id="rId19" Type="http://schemas.openxmlformats.org/officeDocument/2006/relationships/hyperlink" Target="https://adilet.zan.kz/kaz/docs/V1800017669" TargetMode="External"/><Relationship Id="rId14" Type="http://schemas.openxmlformats.org/officeDocument/2006/relationships/hyperlink" Target="https://adilet.zan.kz/kaz/docs/V1800017669" TargetMode="External"/><Relationship Id="rId30" Type="http://schemas.openxmlformats.org/officeDocument/2006/relationships/hyperlink" Target="https://adilet.zan.kz/kaz/docs/V1800017669" TargetMode="External"/><Relationship Id="rId35" Type="http://schemas.openxmlformats.org/officeDocument/2006/relationships/hyperlink" Target="https://adilet.zan.kz/kaz/docs/V1800017669" TargetMode="External"/><Relationship Id="rId56" Type="http://schemas.openxmlformats.org/officeDocument/2006/relationships/hyperlink" Target="https://adilet.zan.kz/kaz/docs/V2000020580" TargetMode="External"/><Relationship Id="rId77" Type="http://schemas.openxmlformats.org/officeDocument/2006/relationships/hyperlink" Target="https://adilet.zan.kz/kaz/docs/Z070000319_" TargetMode="External"/><Relationship Id="rId100" Type="http://schemas.openxmlformats.org/officeDocument/2006/relationships/hyperlink" Target="https://adilet.zan.kz/kaz/docs/V2100023692" TargetMode="External"/><Relationship Id="rId105" Type="http://schemas.openxmlformats.org/officeDocument/2006/relationships/hyperlink" Target="https://adilet.zan.kz/kaz/docs/Z070000319_" TargetMode="External"/><Relationship Id="rId126" Type="http://schemas.openxmlformats.org/officeDocument/2006/relationships/hyperlink" Target="https://adilet.zan.kz/kaz/docs/Z070000319_" TargetMode="External"/><Relationship Id="rId147" Type="http://schemas.openxmlformats.org/officeDocument/2006/relationships/hyperlink" Target="https://adilet.zan.kz/kaz/docs/Z070000319_" TargetMode="External"/><Relationship Id="rId168" Type="http://schemas.openxmlformats.org/officeDocument/2006/relationships/hyperlink" Target="https://adilet.zan.kz/kaz/docs/V2000020580" TargetMode="External"/><Relationship Id="rId8" Type="http://schemas.openxmlformats.org/officeDocument/2006/relationships/hyperlink" Target="https://adilet.zan.kz/kaz/docs/V1800017669" TargetMode="External"/><Relationship Id="rId51" Type="http://schemas.openxmlformats.org/officeDocument/2006/relationships/hyperlink" Target="https://adilet.zan.kz/kaz/docs/V2000020580" TargetMode="External"/><Relationship Id="rId72" Type="http://schemas.openxmlformats.org/officeDocument/2006/relationships/hyperlink" Target="https://adilet.zan.kz/kaz/docs/V1800017669" TargetMode="External"/><Relationship Id="rId93" Type="http://schemas.openxmlformats.org/officeDocument/2006/relationships/hyperlink" Target="https://adilet.zan.kz/kaz/docs/V1800017669" TargetMode="External"/><Relationship Id="rId98" Type="http://schemas.openxmlformats.org/officeDocument/2006/relationships/hyperlink" Target="https://adilet.zan.kz/kaz/docs/V1800017669" TargetMode="External"/><Relationship Id="rId121" Type="http://schemas.openxmlformats.org/officeDocument/2006/relationships/hyperlink" Target="https://adilet.zan.kz/kaz/docs/V2000020580" TargetMode="External"/><Relationship Id="rId142" Type="http://schemas.openxmlformats.org/officeDocument/2006/relationships/hyperlink" Target="https://adilet.zan.kz/kaz/docs/V2000020580" TargetMode="External"/><Relationship Id="rId163" Type="http://schemas.openxmlformats.org/officeDocument/2006/relationships/hyperlink" Target="https://adilet.zan.kz/kaz/docs/V2000020580" TargetMode="External"/><Relationship Id="rId3" Type="http://schemas.openxmlformats.org/officeDocument/2006/relationships/settings" Target="settings.xml"/><Relationship Id="rId25" Type="http://schemas.openxmlformats.org/officeDocument/2006/relationships/hyperlink" Target="https://adilet.zan.kz/kaz/docs/V1800017669" TargetMode="External"/><Relationship Id="rId46" Type="http://schemas.openxmlformats.org/officeDocument/2006/relationships/hyperlink" Target="https://adilet.zan.kz/kaz/docs/V2000020580" TargetMode="External"/><Relationship Id="rId67" Type="http://schemas.openxmlformats.org/officeDocument/2006/relationships/hyperlink" Target="https://adilet.zan.kz/kaz/docs/V2000020580" TargetMode="External"/><Relationship Id="rId116" Type="http://schemas.openxmlformats.org/officeDocument/2006/relationships/hyperlink" Target="https://adilet.zan.kz/kaz/docs/V2000020580" TargetMode="External"/><Relationship Id="rId137" Type="http://schemas.openxmlformats.org/officeDocument/2006/relationships/hyperlink" Target="https://adilet.zan.kz/kaz/docs/V2000020580" TargetMode="External"/><Relationship Id="rId158" Type="http://schemas.openxmlformats.org/officeDocument/2006/relationships/hyperlink" Target="https://adilet.zan.kz/kaz/docs/V1100006951" TargetMode="External"/><Relationship Id="rId20" Type="http://schemas.openxmlformats.org/officeDocument/2006/relationships/hyperlink" Target="https://adilet.zan.kz/kaz/docs/V1800017669" TargetMode="External"/><Relationship Id="rId41" Type="http://schemas.openxmlformats.org/officeDocument/2006/relationships/hyperlink" Target="https://adilet.zan.kz/kaz/docs/V1800017669" TargetMode="External"/><Relationship Id="rId62" Type="http://schemas.openxmlformats.org/officeDocument/2006/relationships/hyperlink" Target="https://adilet.zan.kz/kaz/docs/V2000020580" TargetMode="External"/><Relationship Id="rId83" Type="http://schemas.openxmlformats.org/officeDocument/2006/relationships/hyperlink" Target="https://adilet.zan.kz/kaz/docs/V2000020580" TargetMode="External"/><Relationship Id="rId88" Type="http://schemas.openxmlformats.org/officeDocument/2006/relationships/hyperlink" Target="https://adilet.zan.kz/kaz/docs/Z070000319_" TargetMode="External"/><Relationship Id="rId111" Type="http://schemas.openxmlformats.org/officeDocument/2006/relationships/hyperlink" Target="https://adilet.zan.kz/kaz/docs/V2000020580" TargetMode="External"/><Relationship Id="rId132" Type="http://schemas.openxmlformats.org/officeDocument/2006/relationships/hyperlink" Target="https://adilet.zan.kz/kaz/docs/V2000020580" TargetMode="External"/><Relationship Id="rId153" Type="http://schemas.openxmlformats.org/officeDocument/2006/relationships/hyperlink" Target="https://adilet.zan.kz/kaz/docs/V20000205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216</Pages>
  <Words>65274</Words>
  <Characters>372068</Characters>
  <Application>Microsoft Office Word</Application>
  <DocSecurity>0</DocSecurity>
  <Lines>3100</Lines>
  <Paragraphs>872</Paragraphs>
  <ScaleCrop>false</ScaleCrop>
  <Company/>
  <LinksUpToDate>false</LinksUpToDate>
  <CharactersWithSpaces>436470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Labwe</dc:creator>
  <cp:lastModifiedBy>Labwe</cp:lastModifiedBy>
  <cp:revision>1</cp:revision>
  <dcterms:created xsi:type="dcterms:W3CDTF">2021-11-01T06:03:00Z</dcterms:created>
  <dcterms:modified xsi:type="dcterms:W3CDTF">2021-11-01T06:07:00Z</dcterms:modified>
</cp:coreProperties>
</file>